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11B1" w14:textId="3E020E8A" w:rsidR="00DE76A1" w:rsidRPr="000F7066" w:rsidRDefault="00DE76A1" w:rsidP="00DE76A1">
      <w:pPr>
        <w:pStyle w:val="Heading2"/>
        <w:shd w:val="clear" w:color="auto" w:fill="C5E0B3" w:themeFill="accent6" w:themeFillTint="66"/>
        <w:rPr>
          <w:b/>
          <w:bCs/>
          <w:sz w:val="24"/>
          <w:szCs w:val="24"/>
        </w:rPr>
      </w:pPr>
      <w:r w:rsidRPr="000F7066">
        <w:rPr>
          <w:b/>
          <w:bCs/>
          <w:sz w:val="24"/>
          <w:szCs w:val="24"/>
        </w:rPr>
        <w:t xml:space="preserve">Minutes of GRA Committee Meeting </w:t>
      </w:r>
      <w:r>
        <w:rPr>
          <w:b/>
          <w:bCs/>
          <w:sz w:val="24"/>
          <w:szCs w:val="24"/>
        </w:rPr>
        <w:t>–</w:t>
      </w:r>
      <w:r w:rsidR="0007455A">
        <w:rPr>
          <w:b/>
          <w:bCs/>
          <w:sz w:val="24"/>
          <w:szCs w:val="24"/>
        </w:rPr>
        <w:t xml:space="preserve"> </w:t>
      </w:r>
      <w:r w:rsidR="005D6958">
        <w:rPr>
          <w:b/>
          <w:bCs/>
          <w:sz w:val="24"/>
          <w:szCs w:val="24"/>
        </w:rPr>
        <w:t>04/04/23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29"/>
        <w:gridCol w:w="1858"/>
        <w:gridCol w:w="653"/>
        <w:gridCol w:w="271"/>
        <w:gridCol w:w="1531"/>
        <w:gridCol w:w="448"/>
        <w:gridCol w:w="2200"/>
        <w:gridCol w:w="11"/>
        <w:gridCol w:w="537"/>
      </w:tblGrid>
      <w:tr w:rsidR="00DE76A1" w:rsidRPr="007138EC" w14:paraId="058E237C" w14:textId="77777777" w:rsidTr="006F52D4">
        <w:tc>
          <w:tcPr>
            <w:tcW w:w="846" w:type="pct"/>
          </w:tcPr>
          <w:p w14:paraId="3D4BB261" w14:textId="77777777" w:rsidR="00DE76A1" w:rsidRPr="007138EC" w:rsidRDefault="00DE76A1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 w:rsidRPr="007138EC">
              <w:rPr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1539" w:type="pct"/>
            <w:gridSpan w:val="3"/>
          </w:tcPr>
          <w:p w14:paraId="1C070F7A" w14:textId="6B976618" w:rsidR="00DE76A1" w:rsidRPr="007138EC" w:rsidRDefault="005D6958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D6958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April </w:t>
            </w:r>
            <w:r w:rsidR="00086FF9">
              <w:rPr>
                <w:sz w:val="21"/>
                <w:szCs w:val="21"/>
              </w:rPr>
              <w:t>2023</w:t>
            </w:r>
            <w:r w:rsidR="0096276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pct"/>
            <w:gridSpan w:val="2"/>
          </w:tcPr>
          <w:p w14:paraId="55E985CC" w14:textId="77777777" w:rsidR="00DE76A1" w:rsidRPr="007138EC" w:rsidRDefault="00DE76A1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 w:rsidRPr="007138EC">
              <w:rPr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1520" w:type="pct"/>
            <w:gridSpan w:val="3"/>
          </w:tcPr>
          <w:p w14:paraId="7ABED213" w14:textId="5E7FF29A" w:rsidR="00DE76A1" w:rsidRPr="00E22CF7" w:rsidRDefault="005D6958" w:rsidP="00E349E2">
            <w:pPr>
              <w:shd w:val="clear" w:color="auto" w:fill="C5E0B3" w:themeFill="accent6" w:themeFillTint="66"/>
              <w:snapToGrid w:val="0"/>
              <w:spacing w:before="0" w:after="0" w:line="240" w:lineRule="auto"/>
              <w:rPr>
                <w:sz w:val="21"/>
                <w:szCs w:val="21"/>
                <w:lang w:val="en-GB" w:eastAsia="zh-CN"/>
              </w:rPr>
            </w:pPr>
            <w:r>
              <w:rPr>
                <w:sz w:val="21"/>
                <w:szCs w:val="21"/>
              </w:rPr>
              <w:t>7.30 p.m.</w:t>
            </w:r>
          </w:p>
        </w:tc>
      </w:tr>
      <w:tr w:rsidR="00DE76A1" w:rsidRPr="007138EC" w14:paraId="0513AE8A" w14:textId="77777777" w:rsidTr="006F52D4">
        <w:tc>
          <w:tcPr>
            <w:tcW w:w="846" w:type="pct"/>
          </w:tcPr>
          <w:p w14:paraId="38F3F3D6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b/>
                <w:sz w:val="21"/>
                <w:szCs w:val="21"/>
              </w:rPr>
              <w:t>Venue:</w:t>
            </w:r>
          </w:p>
        </w:tc>
        <w:tc>
          <w:tcPr>
            <w:tcW w:w="1539" w:type="pct"/>
            <w:gridSpan w:val="3"/>
          </w:tcPr>
          <w:p w14:paraId="01DE1D88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 xml:space="preserve">Committee Meeting Room, Greenhithe </w:t>
            </w:r>
            <w:r>
              <w:rPr>
                <w:sz w:val="21"/>
                <w:szCs w:val="21"/>
              </w:rPr>
              <w:t xml:space="preserve">Village </w:t>
            </w:r>
            <w:r w:rsidRPr="007138EC">
              <w:rPr>
                <w:sz w:val="21"/>
                <w:szCs w:val="21"/>
              </w:rPr>
              <w:t>Community Hall</w:t>
            </w:r>
          </w:p>
        </w:tc>
        <w:tc>
          <w:tcPr>
            <w:tcW w:w="1095" w:type="pct"/>
            <w:gridSpan w:val="2"/>
          </w:tcPr>
          <w:p w14:paraId="5D142322" w14:textId="77777777" w:rsidR="00DE76A1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C30162">
              <w:rPr>
                <w:sz w:val="21"/>
                <w:szCs w:val="21"/>
              </w:rPr>
              <w:t>Minutes Taker</w:t>
            </w:r>
          </w:p>
          <w:p w14:paraId="411F9424" w14:textId="61336271" w:rsidR="003F623B" w:rsidRPr="00C30162" w:rsidRDefault="003F623B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Tricia Moore</w:t>
            </w:r>
          </w:p>
        </w:tc>
        <w:tc>
          <w:tcPr>
            <w:tcW w:w="1520" w:type="pct"/>
            <w:gridSpan w:val="3"/>
          </w:tcPr>
          <w:p w14:paraId="73830996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DE76A1" w:rsidRPr="007138EC" w14:paraId="471C4D83" w14:textId="77777777" w:rsidTr="006F52D4">
        <w:trPr>
          <w:trHeight w:val="275"/>
        </w:trPr>
        <w:tc>
          <w:tcPr>
            <w:tcW w:w="846" w:type="pct"/>
            <w:vMerge w:val="restart"/>
          </w:tcPr>
          <w:p w14:paraId="5F1B9F1A" w14:textId="64C7741C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3F623B">
              <w:rPr>
                <w:b/>
                <w:sz w:val="21"/>
                <w:szCs w:val="21"/>
              </w:rPr>
              <w:t xml:space="preserve">    </w:t>
            </w:r>
            <w:r w:rsidR="00DE76A1" w:rsidRPr="007138EC">
              <w:rPr>
                <w:b/>
                <w:sz w:val="21"/>
                <w:szCs w:val="21"/>
              </w:rPr>
              <w:t>Attendance</w:t>
            </w:r>
            <w:r w:rsidR="00DE76A1" w:rsidRPr="007138EC">
              <w:rPr>
                <w:sz w:val="21"/>
                <w:szCs w:val="21"/>
              </w:rPr>
              <w:t>:</w:t>
            </w:r>
          </w:p>
          <w:p w14:paraId="41B38069" w14:textId="77777777" w:rsidR="00DE76A1" w:rsidRDefault="00DE76A1" w:rsidP="00E349E2">
            <w:pPr>
              <w:snapToGrid w:val="0"/>
              <w:spacing w:before="0" w:after="0" w:line="240" w:lineRule="auto"/>
              <w:rPr>
                <w:sz w:val="18"/>
                <w:szCs w:val="18"/>
              </w:rPr>
            </w:pPr>
          </w:p>
          <w:p w14:paraId="1E521F6D" w14:textId="77777777" w:rsidR="00DE76A1" w:rsidRPr="00364108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Ab = Absent </w:t>
            </w:r>
          </w:p>
          <w:p w14:paraId="4F8C65EC" w14:textId="77777777" w:rsidR="00DE76A1" w:rsidRPr="00364108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Ap = Apologies </w:t>
            </w:r>
          </w:p>
          <w:p w14:paraId="582EF9F5" w14:textId="77777777" w:rsidR="00DE76A1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 w:rsidRPr="00364108">
              <w:rPr>
                <w:sz w:val="18"/>
                <w:szCs w:val="18"/>
              </w:rPr>
              <w:t xml:space="preserve">P = Present </w:t>
            </w:r>
          </w:p>
          <w:p w14:paraId="1D380313" w14:textId="77777777" w:rsidR="00DE76A1" w:rsidRPr="000F6E59" w:rsidRDefault="00DE76A1" w:rsidP="00E349E2">
            <w:pPr>
              <w:snapToGrid w:val="0"/>
              <w:spacing w:before="0" w:after="0" w:line="240" w:lineRule="auto"/>
              <w:ind w:left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*: Executives</w:t>
            </w:r>
          </w:p>
        </w:tc>
        <w:tc>
          <w:tcPr>
            <w:tcW w:w="4154" w:type="pct"/>
            <w:gridSpan w:val="8"/>
            <w:shd w:val="clear" w:color="auto" w:fill="A8D08D" w:themeFill="accent6" w:themeFillTint="99"/>
          </w:tcPr>
          <w:p w14:paraId="08DAA5EE" w14:textId="77777777" w:rsidR="00DE76A1" w:rsidRPr="000F6E59" w:rsidRDefault="00DE76A1" w:rsidP="00E349E2">
            <w:pPr>
              <w:snapToGrid w:val="0"/>
              <w:spacing w:before="0"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6E59">
              <w:rPr>
                <w:b/>
                <w:bCs/>
                <w:sz w:val="21"/>
                <w:szCs w:val="21"/>
              </w:rPr>
              <w:t>Committee Members</w:t>
            </w:r>
          </w:p>
        </w:tc>
      </w:tr>
      <w:tr w:rsidR="006F52D4" w:rsidRPr="007138EC" w14:paraId="429EB292" w14:textId="77777777" w:rsidTr="006F52D4">
        <w:trPr>
          <w:trHeight w:val="275"/>
        </w:trPr>
        <w:tc>
          <w:tcPr>
            <w:tcW w:w="846" w:type="pct"/>
            <w:vMerge/>
          </w:tcPr>
          <w:p w14:paraId="23D68152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028" w:type="pct"/>
          </w:tcPr>
          <w:p w14:paraId="772BDB63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Ken Forrest*</w:t>
            </w:r>
          </w:p>
        </w:tc>
        <w:tc>
          <w:tcPr>
            <w:tcW w:w="361" w:type="pct"/>
          </w:tcPr>
          <w:p w14:paraId="688C526F" w14:textId="77777777" w:rsidR="00DE76A1" w:rsidRDefault="00DE76A1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6A4354B2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>Trish Cassone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48" w:type="pct"/>
          </w:tcPr>
          <w:p w14:paraId="341531D7" w14:textId="0F6AC997" w:rsidR="00DE76A1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1217" w:type="pct"/>
          </w:tcPr>
          <w:p w14:paraId="2C25E4A4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Adele Piper*</w:t>
            </w:r>
          </w:p>
        </w:tc>
        <w:tc>
          <w:tcPr>
            <w:tcW w:w="303" w:type="pct"/>
            <w:gridSpan w:val="2"/>
          </w:tcPr>
          <w:p w14:paraId="44C131C2" w14:textId="04696A41" w:rsidR="00DE76A1" w:rsidRPr="007138EC" w:rsidRDefault="00086FF9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5D6958">
              <w:rPr>
                <w:sz w:val="21"/>
                <w:szCs w:val="21"/>
              </w:rPr>
              <w:t>b</w:t>
            </w:r>
          </w:p>
        </w:tc>
      </w:tr>
      <w:tr w:rsidR="006F52D4" w:rsidRPr="007138EC" w14:paraId="6BB9DE8F" w14:textId="77777777" w:rsidTr="006F52D4">
        <w:trPr>
          <w:trHeight w:val="275"/>
        </w:trPr>
        <w:tc>
          <w:tcPr>
            <w:tcW w:w="846" w:type="pct"/>
            <w:vMerge/>
          </w:tcPr>
          <w:p w14:paraId="5D3575BC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028" w:type="pct"/>
          </w:tcPr>
          <w:p w14:paraId="66F2A04F" w14:textId="7D088F01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Tricia Moore</w:t>
            </w:r>
            <w:r w:rsidR="000B3E75">
              <w:rPr>
                <w:sz w:val="21"/>
                <w:szCs w:val="21"/>
              </w:rPr>
              <w:t>*</w:t>
            </w:r>
          </w:p>
        </w:tc>
        <w:tc>
          <w:tcPr>
            <w:tcW w:w="361" w:type="pct"/>
          </w:tcPr>
          <w:p w14:paraId="04FCEFF0" w14:textId="77777777" w:rsidR="00DE76A1" w:rsidRDefault="00DE76A1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 w:rsidRPr="007138EC"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768D799D" w14:textId="2394D305" w:rsidR="00DE76A1" w:rsidRPr="007138EC" w:rsidRDefault="006F52D4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Michelle Heald</w:t>
            </w:r>
          </w:p>
        </w:tc>
        <w:tc>
          <w:tcPr>
            <w:tcW w:w="248" w:type="pct"/>
          </w:tcPr>
          <w:p w14:paraId="2C7F7B6A" w14:textId="2B262B7F" w:rsidR="00DE76A1" w:rsidRDefault="005D6958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  <w:tc>
          <w:tcPr>
            <w:tcW w:w="1217" w:type="pct"/>
          </w:tcPr>
          <w:p w14:paraId="31AE6341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Jackie Miles</w:t>
            </w:r>
          </w:p>
        </w:tc>
        <w:tc>
          <w:tcPr>
            <w:tcW w:w="303" w:type="pct"/>
            <w:gridSpan w:val="2"/>
          </w:tcPr>
          <w:p w14:paraId="0A2294FA" w14:textId="013F4333" w:rsidR="00DE76A1" w:rsidRPr="007138EC" w:rsidRDefault="005D6958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</w:tr>
      <w:tr w:rsidR="006F52D4" w:rsidRPr="007138EC" w14:paraId="202EF541" w14:textId="77777777" w:rsidTr="006F52D4">
        <w:trPr>
          <w:trHeight w:val="274"/>
        </w:trPr>
        <w:tc>
          <w:tcPr>
            <w:tcW w:w="846" w:type="pct"/>
            <w:vMerge/>
          </w:tcPr>
          <w:p w14:paraId="549C0670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00AFE583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 Chong</w:t>
            </w:r>
          </w:p>
        </w:tc>
        <w:tc>
          <w:tcPr>
            <w:tcW w:w="361" w:type="pct"/>
          </w:tcPr>
          <w:p w14:paraId="77047880" w14:textId="2EDC51E3" w:rsidR="00DE76A1" w:rsidRPr="007138EC" w:rsidRDefault="005D6958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  <w:tc>
          <w:tcPr>
            <w:tcW w:w="997" w:type="pct"/>
            <w:gridSpan w:val="2"/>
          </w:tcPr>
          <w:p w14:paraId="018FC343" w14:textId="6D534662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Wendy Turner</w:t>
            </w:r>
          </w:p>
        </w:tc>
        <w:tc>
          <w:tcPr>
            <w:tcW w:w="248" w:type="pct"/>
          </w:tcPr>
          <w:p w14:paraId="03428AA1" w14:textId="70C93F28" w:rsidR="00DE76A1" w:rsidRPr="007138EC" w:rsidRDefault="005D6958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1217" w:type="pct"/>
          </w:tcPr>
          <w:p w14:paraId="2ACCF930" w14:textId="77777777" w:rsidR="00DE76A1" w:rsidRPr="007138EC" w:rsidRDefault="00DE76A1" w:rsidP="00E349E2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Annie Yong</w:t>
            </w:r>
          </w:p>
        </w:tc>
        <w:tc>
          <w:tcPr>
            <w:tcW w:w="303" w:type="pct"/>
            <w:gridSpan w:val="2"/>
          </w:tcPr>
          <w:p w14:paraId="14807C58" w14:textId="3FA8BF7C" w:rsidR="00DE76A1" w:rsidRPr="007138EC" w:rsidRDefault="005D6958" w:rsidP="00E349E2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</w:p>
        </w:tc>
      </w:tr>
      <w:tr w:rsidR="006F52D4" w:rsidRPr="007138EC" w14:paraId="568F1DC6" w14:textId="08560079" w:rsidTr="006F52D4">
        <w:trPr>
          <w:trHeight w:val="274"/>
        </w:trPr>
        <w:tc>
          <w:tcPr>
            <w:tcW w:w="846" w:type="pct"/>
            <w:vMerge/>
          </w:tcPr>
          <w:p w14:paraId="44838010" w14:textId="77777777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03D4C5E9" w14:textId="77777777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 Fraser</w:t>
            </w:r>
          </w:p>
        </w:tc>
        <w:tc>
          <w:tcPr>
            <w:tcW w:w="361" w:type="pct"/>
          </w:tcPr>
          <w:p w14:paraId="14B94095" w14:textId="6735263B" w:rsidR="006F52D4" w:rsidRPr="007138EC" w:rsidRDefault="000B3E75" w:rsidP="006F52D4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997" w:type="pct"/>
            <w:gridSpan w:val="2"/>
          </w:tcPr>
          <w:p w14:paraId="359D5E73" w14:textId="3A2132E4" w:rsidR="006F52D4" w:rsidRPr="007138EC" w:rsidRDefault="006F52D4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Samantha Joyce</w:t>
            </w:r>
          </w:p>
        </w:tc>
        <w:tc>
          <w:tcPr>
            <w:tcW w:w="248" w:type="pct"/>
          </w:tcPr>
          <w:p w14:paraId="713D450E" w14:textId="694D3BF3" w:rsidR="006F52D4" w:rsidRPr="007138EC" w:rsidRDefault="005D6958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</w:t>
            </w:r>
            <w:r w:rsidR="006F52D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23" w:type="pct"/>
            <w:gridSpan w:val="2"/>
          </w:tcPr>
          <w:p w14:paraId="59176C3F" w14:textId="6A8EA3CA" w:rsidR="006F52D4" w:rsidRPr="007138EC" w:rsidRDefault="006F52D4" w:rsidP="006F52D4">
            <w:pPr>
              <w:spacing w:before="0" w:after="160" w:line="259" w:lineRule="auto"/>
            </w:pPr>
            <w:r>
              <w:rPr>
                <w:sz w:val="21"/>
                <w:szCs w:val="21"/>
              </w:rPr>
              <w:t>Nika Osbourne</w:t>
            </w:r>
          </w:p>
        </w:tc>
        <w:tc>
          <w:tcPr>
            <w:tcW w:w="297" w:type="pct"/>
          </w:tcPr>
          <w:p w14:paraId="665CDC19" w14:textId="67353C0D" w:rsidR="006F52D4" w:rsidRPr="007138EC" w:rsidRDefault="000B3E75" w:rsidP="006F52D4">
            <w:pPr>
              <w:spacing w:before="0" w:after="160" w:line="259" w:lineRule="auto"/>
            </w:pPr>
            <w:r>
              <w:rPr>
                <w:sz w:val="21"/>
                <w:szCs w:val="21"/>
              </w:rPr>
              <w:t xml:space="preserve"> </w:t>
            </w:r>
            <w:r w:rsidR="00086FF9">
              <w:rPr>
                <w:sz w:val="21"/>
                <w:szCs w:val="21"/>
              </w:rPr>
              <w:t xml:space="preserve"> P</w:t>
            </w:r>
            <w:r w:rsidR="006F52D4">
              <w:rPr>
                <w:sz w:val="21"/>
                <w:szCs w:val="21"/>
              </w:rPr>
              <w:t xml:space="preserve">  </w:t>
            </w:r>
          </w:p>
        </w:tc>
      </w:tr>
      <w:tr w:rsidR="000B3E75" w:rsidRPr="007138EC" w14:paraId="599B2CF4" w14:textId="77777777" w:rsidTr="006F52D4">
        <w:trPr>
          <w:trHeight w:val="274"/>
        </w:trPr>
        <w:tc>
          <w:tcPr>
            <w:tcW w:w="846" w:type="pct"/>
            <w:vMerge/>
          </w:tcPr>
          <w:p w14:paraId="3FCED7AA" w14:textId="77777777" w:rsidR="000B3E75" w:rsidRPr="007138EC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1028" w:type="pct"/>
          </w:tcPr>
          <w:p w14:paraId="7D34769C" w14:textId="34F9F247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Mick Sinclair</w:t>
            </w:r>
          </w:p>
        </w:tc>
        <w:tc>
          <w:tcPr>
            <w:tcW w:w="361" w:type="pct"/>
          </w:tcPr>
          <w:p w14:paraId="60B7476A" w14:textId="2BB50572" w:rsidR="000B3E75" w:rsidRDefault="005D6958" w:rsidP="006F52D4">
            <w:pPr>
              <w:snapToGrid w:val="0"/>
              <w:spacing w:before="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  <w:tc>
          <w:tcPr>
            <w:tcW w:w="997" w:type="pct"/>
            <w:gridSpan w:val="2"/>
          </w:tcPr>
          <w:p w14:paraId="723B9A60" w14:textId="7D5751B8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Ehsan </w:t>
            </w:r>
            <w:proofErr w:type="spellStart"/>
            <w:r>
              <w:rPr>
                <w:sz w:val="21"/>
                <w:szCs w:val="21"/>
              </w:rPr>
              <w:t>Zabihi</w:t>
            </w:r>
            <w:proofErr w:type="spellEnd"/>
          </w:p>
        </w:tc>
        <w:tc>
          <w:tcPr>
            <w:tcW w:w="248" w:type="pct"/>
          </w:tcPr>
          <w:p w14:paraId="739E5227" w14:textId="4B813A8F" w:rsidR="000B3E75" w:rsidRDefault="000B3E75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  <w:tc>
          <w:tcPr>
            <w:tcW w:w="1223" w:type="pct"/>
            <w:gridSpan w:val="2"/>
          </w:tcPr>
          <w:p w14:paraId="1BC296FC" w14:textId="77777777" w:rsidR="000B3E75" w:rsidRDefault="000B3E75" w:rsidP="006F52D4">
            <w:pPr>
              <w:spacing w:before="0" w:after="160" w:line="259" w:lineRule="auto"/>
              <w:rPr>
                <w:sz w:val="21"/>
                <w:szCs w:val="21"/>
              </w:rPr>
            </w:pPr>
          </w:p>
        </w:tc>
        <w:tc>
          <w:tcPr>
            <w:tcW w:w="297" w:type="pct"/>
          </w:tcPr>
          <w:p w14:paraId="1326FBEB" w14:textId="77777777" w:rsidR="000B3E75" w:rsidRDefault="000B3E75" w:rsidP="006F52D4">
            <w:pPr>
              <w:spacing w:before="0" w:after="160" w:line="259" w:lineRule="auto"/>
              <w:rPr>
                <w:sz w:val="21"/>
                <w:szCs w:val="21"/>
              </w:rPr>
            </w:pPr>
          </w:p>
        </w:tc>
      </w:tr>
      <w:tr w:rsidR="00D05C23" w:rsidRPr="007138EC" w14:paraId="58E32504" w14:textId="77777777" w:rsidTr="00D05C23">
        <w:trPr>
          <w:trHeight w:val="58"/>
        </w:trPr>
        <w:tc>
          <w:tcPr>
            <w:tcW w:w="846" w:type="pct"/>
          </w:tcPr>
          <w:p w14:paraId="33A387F6" w14:textId="77777777" w:rsidR="00D05C23" w:rsidRPr="007138EC" w:rsidRDefault="00D05C23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4154" w:type="pct"/>
            <w:gridSpan w:val="8"/>
            <w:shd w:val="clear" w:color="auto" w:fill="C5E0B3" w:themeFill="accent6" w:themeFillTint="66"/>
          </w:tcPr>
          <w:p w14:paraId="23A3AAFB" w14:textId="5CBD82E4" w:rsidR="00D05C23" w:rsidRPr="00D05C23" w:rsidRDefault="00D05C23" w:rsidP="006F52D4">
            <w:pPr>
              <w:snapToGrid w:val="0"/>
              <w:spacing w:before="0"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color w:val="70AD47" w:themeColor="accent6"/>
                <w:sz w:val="21"/>
                <w:szCs w:val="21"/>
              </w:rPr>
              <w:t xml:space="preserve">                                                 </w:t>
            </w:r>
            <w:r w:rsidRPr="00D05C23">
              <w:rPr>
                <w:b/>
                <w:bCs/>
                <w:sz w:val="21"/>
                <w:szCs w:val="21"/>
              </w:rPr>
              <w:t>Guests</w:t>
            </w:r>
          </w:p>
        </w:tc>
      </w:tr>
      <w:tr w:rsidR="00EA7E42" w:rsidRPr="007138EC" w14:paraId="24FD20AC" w14:textId="77777777" w:rsidTr="00EA7E42">
        <w:trPr>
          <w:trHeight w:val="58"/>
        </w:trPr>
        <w:tc>
          <w:tcPr>
            <w:tcW w:w="846" w:type="pct"/>
          </w:tcPr>
          <w:p w14:paraId="5E09123C" w14:textId="77777777" w:rsidR="00EA7E42" w:rsidRPr="007138EC" w:rsidRDefault="00EA7E42" w:rsidP="006F52D4">
            <w:pPr>
              <w:snapToGrid w:val="0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4154" w:type="pct"/>
            <w:gridSpan w:val="8"/>
            <w:shd w:val="clear" w:color="auto" w:fill="FFFFFF" w:themeFill="background1"/>
          </w:tcPr>
          <w:p w14:paraId="1D0D5EDE" w14:textId="15A170BA" w:rsidR="00EA7E42" w:rsidRPr="00EA7E42" w:rsidRDefault="00E713FA" w:rsidP="006F52D4">
            <w:pPr>
              <w:snapToGrid w:val="0"/>
              <w:spacing w:before="0" w:after="0" w:line="24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038FBAA" w14:textId="32A2D0C6" w:rsidR="00DE76A1" w:rsidRPr="00D54217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21"/>
          <w:szCs w:val="21"/>
        </w:rPr>
        <w:t xml:space="preserve">1. </w:t>
      </w:r>
      <w:r w:rsidRPr="009D10EF">
        <w:rPr>
          <w:color w:val="538135" w:themeColor="accent6" w:themeShade="BF"/>
          <w:sz w:val="32"/>
          <w:szCs w:val="32"/>
        </w:rPr>
        <w:t>Welcome, Introductions &amp; Apologies</w:t>
      </w:r>
    </w:p>
    <w:p w14:paraId="5C53A679" w14:textId="6D6E412C" w:rsidR="006E108A" w:rsidRPr="005D6958" w:rsidRDefault="00DE76A1" w:rsidP="005D6958">
      <w:r>
        <w:t>Ken Forrest called the meeting to order at 7.</w:t>
      </w:r>
      <w:r w:rsidR="0036280A">
        <w:t>3</w:t>
      </w:r>
      <w:r>
        <w:t xml:space="preserve">0 p.m.  </w:t>
      </w:r>
    </w:p>
    <w:p w14:paraId="79EF3F11" w14:textId="6752C797" w:rsidR="00A616E3" w:rsidRDefault="00A616E3" w:rsidP="00A616E3">
      <w:pPr>
        <w:snapToGrid w:val="0"/>
        <w:spacing w:before="120" w:after="0" w:line="240" w:lineRule="auto"/>
        <w:rPr>
          <w:b/>
          <w:bCs/>
          <w:i/>
          <w:iCs/>
          <w:sz w:val="21"/>
          <w:szCs w:val="21"/>
        </w:rPr>
      </w:pPr>
      <w:r w:rsidRPr="00B33C1E">
        <w:rPr>
          <w:b/>
          <w:bCs/>
          <w:i/>
          <w:iCs/>
          <w:sz w:val="21"/>
          <w:szCs w:val="21"/>
        </w:rPr>
        <w:t>Apologies</w:t>
      </w:r>
      <w:r>
        <w:rPr>
          <w:b/>
          <w:bCs/>
          <w:i/>
          <w:iCs/>
          <w:sz w:val="21"/>
          <w:szCs w:val="21"/>
        </w:rPr>
        <w:t xml:space="preserve">:  </w:t>
      </w:r>
      <w:r w:rsidR="005D6958">
        <w:rPr>
          <w:b/>
          <w:bCs/>
          <w:i/>
          <w:iCs/>
          <w:sz w:val="21"/>
          <w:szCs w:val="21"/>
        </w:rPr>
        <w:t xml:space="preserve">Annie Yong, Michelle Heald, Samantha Joyce, Jackie Miles, James </w:t>
      </w:r>
      <w:proofErr w:type="gramStart"/>
      <w:r w:rsidR="005D6958">
        <w:rPr>
          <w:b/>
          <w:bCs/>
          <w:i/>
          <w:iCs/>
          <w:sz w:val="21"/>
          <w:szCs w:val="21"/>
        </w:rPr>
        <w:t>Chong,  Uzra</w:t>
      </w:r>
      <w:proofErr w:type="gramEnd"/>
      <w:r w:rsidR="005D6958">
        <w:rPr>
          <w:b/>
          <w:bCs/>
          <w:i/>
          <w:iCs/>
          <w:sz w:val="21"/>
          <w:szCs w:val="21"/>
        </w:rPr>
        <w:t>, Anna</w:t>
      </w:r>
    </w:p>
    <w:p w14:paraId="163492C5" w14:textId="77777777" w:rsidR="00A616E3" w:rsidRPr="0036280A" w:rsidRDefault="00A616E3" w:rsidP="00DE76A1">
      <w:pPr>
        <w:snapToGrid w:val="0"/>
        <w:spacing w:before="120" w:after="0" w:line="240" w:lineRule="auto"/>
        <w:rPr>
          <w:sz w:val="21"/>
          <w:szCs w:val="21"/>
        </w:rPr>
      </w:pPr>
    </w:p>
    <w:p w14:paraId="62FBBD0E" w14:textId="373DBFC2" w:rsidR="000B3E75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32"/>
          <w:szCs w:val="32"/>
        </w:rPr>
        <w:t>2. Correspondence</w:t>
      </w:r>
    </w:p>
    <w:p w14:paraId="52F9A059" w14:textId="2221C2C5" w:rsidR="004C51A6" w:rsidRDefault="004C51A6" w:rsidP="004C51A6">
      <w:r>
        <w:t xml:space="preserve">Ken attending to Community Outcomes Plan on lease of </w:t>
      </w:r>
      <w:proofErr w:type="gramStart"/>
      <w:r>
        <w:t>OSB</w:t>
      </w:r>
      <w:r w:rsidR="00A33FC7">
        <w:t xml:space="preserve">  a</w:t>
      </w:r>
      <w:proofErr w:type="gramEnd"/>
      <w:r w:rsidR="00A33FC7">
        <w:t xml:space="preserve"> number of criteria need to be addressed </w:t>
      </w:r>
      <w:r>
        <w:t xml:space="preserve"> </w:t>
      </w:r>
      <w:r w:rsidR="00404A7B">
        <w:t>specifically what role the OSB has in relation to the Community</w:t>
      </w:r>
      <w:r w:rsidR="00A33FC7">
        <w:t xml:space="preserve">.  </w:t>
      </w:r>
      <w:r>
        <w:t xml:space="preserve"> Need to be encouraging recycling and reuse – involves installing signage.</w:t>
      </w:r>
    </w:p>
    <w:p w14:paraId="474B50DC" w14:textId="672FB63F" w:rsidR="0088151F" w:rsidRDefault="0088151F" w:rsidP="004C51A6">
      <w:r>
        <w:t>Ken has submitted grant application to Council</w:t>
      </w:r>
      <w:r w:rsidR="00404A7B">
        <w:t xml:space="preserve"> so that we can obtain funding for </w:t>
      </w:r>
      <w:proofErr w:type="gramStart"/>
      <w:r w:rsidR="00404A7B">
        <w:t>a number of</w:t>
      </w:r>
      <w:proofErr w:type="gramEnd"/>
      <w:r w:rsidR="00404A7B">
        <w:t xml:space="preserve"> renovation projects.</w:t>
      </w:r>
    </w:p>
    <w:p w14:paraId="338A8A8B" w14:textId="6640F875" w:rsidR="0088151F" w:rsidRDefault="0088151F" w:rsidP="004C51A6">
      <w:r>
        <w:t xml:space="preserve">Valuations have been received on Village Hall and </w:t>
      </w:r>
      <w:proofErr w:type="gramStart"/>
      <w:r>
        <w:t>OSB  in</w:t>
      </w:r>
      <w:proofErr w:type="gramEnd"/>
      <w:r>
        <w:t xml:space="preserve"> respect of insurance on both buildings. </w:t>
      </w:r>
    </w:p>
    <w:p w14:paraId="4125C7FB" w14:textId="2C6F88A6" w:rsidR="0088151F" w:rsidRPr="004C51A6" w:rsidRDefault="0088151F" w:rsidP="004C51A6">
      <w:r>
        <w:t>Premium at the moment $</w:t>
      </w:r>
      <w:proofErr w:type="gramStart"/>
      <w:r>
        <w:t xml:space="preserve">6,000 </w:t>
      </w:r>
      <w:r w:rsidR="00F81197">
        <w:t>.</w:t>
      </w:r>
      <w:proofErr w:type="gramEnd"/>
      <w:r w:rsidR="00F81197">
        <w:t xml:space="preserve">  Currently the </w:t>
      </w:r>
      <w:proofErr w:type="gramStart"/>
      <w:r w:rsidR="00F81197">
        <w:t>OSB  has</w:t>
      </w:r>
      <w:proofErr w:type="gramEnd"/>
      <w:r w:rsidR="00F81197">
        <w:t xml:space="preserve"> had a downturn in rental so need to  address </w:t>
      </w:r>
      <w:r w:rsidR="00A33FC7">
        <w:t xml:space="preserve">amount of insurance with respect to </w:t>
      </w:r>
      <w:r w:rsidR="00404A7B">
        <w:t>r</w:t>
      </w:r>
      <w:r w:rsidR="00F81197">
        <w:t>eplacement value.</w:t>
      </w:r>
      <w:r>
        <w:t xml:space="preserve"> </w:t>
      </w:r>
      <w:r w:rsidR="00F81197">
        <w:t xml:space="preserve"> Possibly apply for a grant to help with insurance </w:t>
      </w:r>
      <w:proofErr w:type="gramStart"/>
      <w:r w:rsidR="00F81197">
        <w:t>i.e.</w:t>
      </w:r>
      <w:proofErr w:type="gramEnd"/>
      <w:r w:rsidR="00F81197">
        <w:t xml:space="preserve"> Steadfast Foundation or COGS (Community Organisation Grant Scheme).</w:t>
      </w:r>
    </w:p>
    <w:p w14:paraId="6C53DE28" w14:textId="56219FC9" w:rsidR="00DE76A1" w:rsidRPr="000B3E75" w:rsidRDefault="00DE76A1" w:rsidP="00DE76A1">
      <w:pPr>
        <w:pStyle w:val="Heading4"/>
        <w:rPr>
          <w:color w:val="538135" w:themeColor="accent6" w:themeShade="BF"/>
          <w:sz w:val="32"/>
          <w:szCs w:val="32"/>
        </w:rPr>
      </w:pPr>
      <w:r w:rsidRPr="009D10EF">
        <w:rPr>
          <w:color w:val="538135" w:themeColor="accent6" w:themeShade="BF"/>
          <w:sz w:val="32"/>
          <w:szCs w:val="32"/>
        </w:rPr>
        <w:t>3. Minutes from Previous Meeting</w:t>
      </w:r>
    </w:p>
    <w:p w14:paraId="687EA69B" w14:textId="0B05A1BA" w:rsidR="00DE76A1" w:rsidRPr="00F23BA6" w:rsidRDefault="00DE76A1" w:rsidP="00DE76A1">
      <w:pPr>
        <w:rPr>
          <w:bCs/>
          <w:sz w:val="21"/>
          <w:szCs w:val="21"/>
        </w:rPr>
      </w:pPr>
      <w:r w:rsidRPr="003F5296">
        <w:rPr>
          <w:bCs/>
          <w:sz w:val="21"/>
          <w:szCs w:val="21"/>
        </w:rPr>
        <w:t>Approval of Previous Meeting Minutes</w:t>
      </w:r>
      <w:r w:rsidR="00566F92">
        <w:rPr>
          <w:bCs/>
          <w:sz w:val="21"/>
          <w:szCs w:val="21"/>
        </w:rPr>
        <w:t xml:space="preserve"> </w:t>
      </w:r>
      <w:r w:rsidR="00086FF9">
        <w:rPr>
          <w:bCs/>
          <w:sz w:val="21"/>
          <w:szCs w:val="21"/>
        </w:rPr>
        <w:t>06</w:t>
      </w:r>
      <w:r w:rsidR="00566F92">
        <w:rPr>
          <w:bCs/>
          <w:sz w:val="21"/>
          <w:szCs w:val="21"/>
        </w:rPr>
        <w:t>/1</w:t>
      </w:r>
      <w:r w:rsidR="00086FF9">
        <w:rPr>
          <w:bCs/>
          <w:sz w:val="21"/>
          <w:szCs w:val="21"/>
        </w:rPr>
        <w:t>2</w:t>
      </w:r>
      <w:r w:rsidR="00566F92">
        <w:rPr>
          <w:bCs/>
          <w:sz w:val="21"/>
          <w:szCs w:val="21"/>
        </w:rPr>
        <w:t>/2</w:t>
      </w:r>
      <w:r w:rsidR="00086FF9">
        <w:rPr>
          <w:bCs/>
          <w:sz w:val="21"/>
          <w:szCs w:val="21"/>
        </w:rPr>
        <w:t>3</w:t>
      </w:r>
      <w:r w:rsidR="00566F92">
        <w:rPr>
          <w:bCs/>
          <w:sz w:val="21"/>
          <w:szCs w:val="21"/>
        </w:rPr>
        <w:t>.</w:t>
      </w:r>
    </w:p>
    <w:p w14:paraId="5DCA6EBC" w14:textId="4335C064" w:rsidR="00DE76A1" w:rsidRPr="00420DC9" w:rsidRDefault="00DE76A1" w:rsidP="00DE76A1">
      <w:pPr>
        <w:pStyle w:val="ListParagraph"/>
        <w:snapToGrid w:val="0"/>
        <w:spacing w:before="120" w:after="0" w:line="240" w:lineRule="auto"/>
        <w:ind w:left="0"/>
        <w:rPr>
          <w:b/>
          <w:bCs/>
          <w:i/>
          <w:iCs/>
          <w:sz w:val="21"/>
          <w:szCs w:val="21"/>
        </w:rPr>
      </w:pPr>
      <w:r w:rsidRPr="00420DC9">
        <w:rPr>
          <w:b/>
          <w:bCs/>
          <w:i/>
          <w:iCs/>
          <w:sz w:val="21"/>
          <w:szCs w:val="21"/>
        </w:rPr>
        <w:t>Motion #</w:t>
      </w:r>
      <w:r w:rsidR="00E713FA">
        <w:rPr>
          <w:b/>
          <w:bCs/>
          <w:i/>
          <w:iCs/>
          <w:sz w:val="21"/>
          <w:szCs w:val="21"/>
        </w:rPr>
        <w:t>1</w:t>
      </w:r>
    </w:p>
    <w:p w14:paraId="3A0707C0" w14:textId="03820031" w:rsidR="00DE76A1" w:rsidRPr="00C15F43" w:rsidRDefault="00DE76A1" w:rsidP="00DE76A1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>MOVED by</w:t>
      </w:r>
      <w:r w:rsidR="00973AAA">
        <w:rPr>
          <w:i/>
          <w:iCs/>
          <w:sz w:val="21"/>
          <w:szCs w:val="21"/>
        </w:rPr>
        <w:t xml:space="preserve"> </w:t>
      </w:r>
      <w:r w:rsidR="005D6958">
        <w:rPr>
          <w:i/>
          <w:iCs/>
          <w:sz w:val="21"/>
          <w:szCs w:val="21"/>
        </w:rPr>
        <w:t>Trish Cassone,</w:t>
      </w:r>
      <w:r w:rsidRPr="00C15F43">
        <w:rPr>
          <w:i/>
          <w:iCs/>
          <w:sz w:val="21"/>
          <w:szCs w:val="21"/>
        </w:rPr>
        <w:t xml:space="preserve"> Se</w:t>
      </w:r>
      <w:r w:rsidR="00E713FA" w:rsidRPr="00C15F43">
        <w:rPr>
          <w:i/>
          <w:iCs/>
          <w:sz w:val="21"/>
          <w:szCs w:val="21"/>
        </w:rPr>
        <w:t>c</w:t>
      </w:r>
      <w:r w:rsidRPr="00C15F43">
        <w:rPr>
          <w:i/>
          <w:iCs/>
          <w:sz w:val="21"/>
          <w:szCs w:val="21"/>
        </w:rPr>
        <w:t>onded by</w:t>
      </w:r>
      <w:r w:rsidR="005D6958">
        <w:rPr>
          <w:i/>
          <w:iCs/>
          <w:sz w:val="21"/>
          <w:szCs w:val="21"/>
        </w:rPr>
        <w:t xml:space="preserve"> Chris Fraser</w:t>
      </w:r>
    </w:p>
    <w:p w14:paraId="3AC12858" w14:textId="77777777" w:rsidR="00DE76A1" w:rsidRPr="00C15F43" w:rsidRDefault="00DE76A1" w:rsidP="00DE76A1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C15F43">
        <w:rPr>
          <w:i/>
          <w:iCs/>
          <w:sz w:val="21"/>
          <w:szCs w:val="21"/>
        </w:rPr>
        <w:t>That the minutes are accepted and approved as a true and correct record.</w:t>
      </w:r>
    </w:p>
    <w:p w14:paraId="30BCA278" w14:textId="21D28B39" w:rsidR="00DE76A1" w:rsidRDefault="00DE76A1" w:rsidP="00664702">
      <w:pPr>
        <w:snapToGrid w:val="0"/>
        <w:spacing w:before="120" w:after="0" w:line="240" w:lineRule="auto"/>
        <w:rPr>
          <w:i/>
          <w:iCs/>
          <w:sz w:val="21"/>
          <w:szCs w:val="21"/>
        </w:rPr>
      </w:pPr>
      <w:r w:rsidRPr="00F23BA6">
        <w:rPr>
          <w:i/>
          <w:iCs/>
          <w:sz w:val="21"/>
          <w:szCs w:val="21"/>
        </w:rPr>
        <w:t>Ca</w:t>
      </w:r>
      <w:r>
        <w:rPr>
          <w:i/>
          <w:iCs/>
          <w:sz w:val="21"/>
          <w:szCs w:val="21"/>
        </w:rPr>
        <w:t>rried.</w:t>
      </w:r>
    </w:p>
    <w:p w14:paraId="2FA45938" w14:textId="77777777" w:rsidR="0088151F" w:rsidRDefault="0088151F" w:rsidP="00664702">
      <w:pPr>
        <w:snapToGrid w:val="0"/>
        <w:spacing w:before="120" w:after="0" w:line="240" w:lineRule="auto"/>
        <w:rPr>
          <w:i/>
          <w:iCs/>
          <w:sz w:val="21"/>
          <w:szCs w:val="21"/>
        </w:rPr>
      </w:pPr>
    </w:p>
    <w:p w14:paraId="3BC45A82" w14:textId="77777777" w:rsidR="0088151F" w:rsidRDefault="0088151F" w:rsidP="00664702">
      <w:pPr>
        <w:snapToGrid w:val="0"/>
        <w:spacing w:before="120" w:after="0" w:line="240" w:lineRule="auto"/>
        <w:rPr>
          <w:i/>
          <w:iCs/>
          <w:sz w:val="21"/>
          <w:szCs w:val="21"/>
        </w:rPr>
      </w:pPr>
    </w:p>
    <w:p w14:paraId="6B1D6F9A" w14:textId="593266CC" w:rsidR="00DE76A1" w:rsidRPr="00566F92" w:rsidRDefault="00DE76A1" w:rsidP="00566F92">
      <w:pPr>
        <w:pStyle w:val="Heading4"/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4</w:t>
      </w:r>
      <w:r w:rsidRPr="009D10EF">
        <w:rPr>
          <w:color w:val="538135" w:themeColor="accent6" w:themeShade="BF"/>
          <w:sz w:val="32"/>
          <w:szCs w:val="32"/>
        </w:rPr>
        <w:t xml:space="preserve">. </w:t>
      </w:r>
      <w:r>
        <w:rPr>
          <w:color w:val="538135" w:themeColor="accent6" w:themeShade="BF"/>
          <w:sz w:val="32"/>
          <w:szCs w:val="32"/>
        </w:rPr>
        <w:t>TREASURER’S REPORT</w:t>
      </w:r>
    </w:p>
    <w:p w14:paraId="474D7353" w14:textId="1FCD9E7A" w:rsidR="006F13E5" w:rsidRPr="006F13E5" w:rsidRDefault="006F13E5" w:rsidP="00303DB7">
      <w:pPr>
        <w:rPr>
          <w:b/>
          <w:bCs/>
        </w:rPr>
      </w:pPr>
      <w:r w:rsidRPr="006F13E5">
        <w:rPr>
          <w:b/>
          <w:bCs/>
        </w:rPr>
        <w:t>4.</w:t>
      </w:r>
      <w:r w:rsidR="00566F92">
        <w:rPr>
          <w:b/>
          <w:bCs/>
        </w:rPr>
        <w:t>1</w:t>
      </w:r>
      <w:r w:rsidR="00DE76A1" w:rsidRPr="00F27D0B">
        <w:t xml:space="preserve"> </w:t>
      </w:r>
      <w:r w:rsidR="00303DB7">
        <w:tab/>
      </w:r>
      <w:r w:rsidRPr="006F13E5">
        <w:rPr>
          <w:b/>
          <w:bCs/>
        </w:rPr>
        <w:t>Financial Overview</w:t>
      </w:r>
    </w:p>
    <w:p w14:paraId="6F463881" w14:textId="3C9C539D" w:rsidR="00BD7135" w:rsidRPr="00BD7135" w:rsidRDefault="00DE76A1" w:rsidP="00BD7135">
      <w:pPr>
        <w:ind w:firstLine="720"/>
      </w:pPr>
      <w:r>
        <w:t xml:space="preserve"> </w:t>
      </w:r>
      <w:r w:rsidR="00566F92">
        <w:t>Adele reported the following:</w:t>
      </w:r>
    </w:p>
    <w:p w14:paraId="73F29CBA" w14:textId="0BE78F9E" w:rsidR="00BD7135" w:rsidRDefault="00BD7135" w:rsidP="00BD7135">
      <w:pPr>
        <w:widowControl w:val="0"/>
        <w:tabs>
          <w:tab w:val="left" w:pos="480"/>
          <w:tab w:val="left" w:pos="481"/>
        </w:tabs>
        <w:autoSpaceDE w:val="0"/>
        <w:autoSpaceDN w:val="0"/>
        <w:spacing w:before="101" w:after="0" w:line="240" w:lineRule="auto"/>
        <w:ind w:left="360" w:right="401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D7135">
        <w:rPr>
          <w:sz w:val="22"/>
        </w:rPr>
        <w:t>The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financial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reports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are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up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to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an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including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 xml:space="preserve">the </w:t>
      </w:r>
      <w:proofErr w:type="gramStart"/>
      <w:r w:rsidRPr="00BD7135">
        <w:rPr>
          <w:sz w:val="22"/>
        </w:rPr>
        <w:t>31</w:t>
      </w:r>
      <w:r w:rsidRPr="00BD7135">
        <w:rPr>
          <w:sz w:val="22"/>
          <w:vertAlign w:val="superscript"/>
        </w:rPr>
        <w:t>st</w:t>
      </w:r>
      <w:proofErr w:type="gramEnd"/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March</w:t>
      </w:r>
      <w:r w:rsidRPr="00BD7135">
        <w:rPr>
          <w:spacing w:val="-3"/>
          <w:sz w:val="22"/>
        </w:rPr>
        <w:t xml:space="preserve"> </w:t>
      </w:r>
      <w:r w:rsidRPr="00BD7135">
        <w:rPr>
          <w:spacing w:val="-2"/>
          <w:sz w:val="22"/>
        </w:rPr>
        <w:t>2023.</w:t>
      </w:r>
    </w:p>
    <w:p w14:paraId="50C8618F" w14:textId="77777777" w:rsidR="00BD7135" w:rsidRDefault="00BD7135" w:rsidP="00BD7135">
      <w:pPr>
        <w:pStyle w:val="ListParagraph"/>
        <w:widowControl w:val="0"/>
        <w:autoSpaceDE w:val="0"/>
        <w:autoSpaceDN w:val="0"/>
        <w:spacing w:before="20" w:after="0" w:line="259" w:lineRule="auto"/>
        <w:ind w:left="1440" w:right="401"/>
        <w:rPr>
          <w:sz w:val="22"/>
        </w:rPr>
      </w:pPr>
    </w:p>
    <w:p w14:paraId="22B8765E" w14:textId="77777777" w:rsidR="00BD7135" w:rsidRDefault="00BD7135" w:rsidP="00BD7135">
      <w:pPr>
        <w:widowControl w:val="0"/>
        <w:autoSpaceDE w:val="0"/>
        <w:autoSpaceDN w:val="0"/>
        <w:spacing w:before="20" w:after="0" w:line="259" w:lineRule="auto"/>
        <w:ind w:right="401"/>
        <w:rPr>
          <w:spacing w:val="40"/>
          <w:sz w:val="22"/>
        </w:rPr>
      </w:pPr>
      <w:r>
        <w:rPr>
          <w:sz w:val="22"/>
        </w:rPr>
        <w:t xml:space="preserve">               </w:t>
      </w:r>
      <w:r w:rsidRPr="00BD7135">
        <w:rPr>
          <w:sz w:val="22"/>
        </w:rPr>
        <w:t>MYOB</w:t>
      </w:r>
      <w:r w:rsidRPr="00BD7135">
        <w:rPr>
          <w:spacing w:val="39"/>
          <w:sz w:val="22"/>
        </w:rPr>
        <w:t xml:space="preserve"> </w:t>
      </w:r>
      <w:r w:rsidRPr="00BD7135">
        <w:rPr>
          <w:sz w:val="22"/>
        </w:rPr>
        <w:t>bank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matches</w:t>
      </w:r>
      <w:r w:rsidRPr="00BD7135">
        <w:rPr>
          <w:spacing w:val="39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39"/>
          <w:sz w:val="22"/>
        </w:rPr>
        <w:t xml:space="preserve"> </w:t>
      </w:r>
      <w:r w:rsidRPr="00BD7135">
        <w:rPr>
          <w:sz w:val="22"/>
        </w:rPr>
        <w:t>actual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bank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account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and</w:t>
      </w:r>
      <w:r w:rsidRPr="00BD7135">
        <w:rPr>
          <w:spacing w:val="38"/>
          <w:sz w:val="22"/>
        </w:rPr>
        <w:t xml:space="preserve"> </w:t>
      </w:r>
      <w:r w:rsidRPr="00BD7135">
        <w:rPr>
          <w:sz w:val="22"/>
        </w:rPr>
        <w:t>as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at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40"/>
          <w:sz w:val="22"/>
        </w:rPr>
        <w:t xml:space="preserve"> </w:t>
      </w:r>
    </w:p>
    <w:p w14:paraId="3D73931E" w14:textId="7EE97C90" w:rsidR="00BD7135" w:rsidRPr="0010024C" w:rsidRDefault="00BD7135" w:rsidP="0010024C">
      <w:pPr>
        <w:widowControl w:val="0"/>
        <w:autoSpaceDE w:val="0"/>
        <w:autoSpaceDN w:val="0"/>
        <w:spacing w:before="20" w:after="0" w:line="259" w:lineRule="auto"/>
        <w:ind w:right="401" w:firstLine="720"/>
        <w:rPr>
          <w:spacing w:val="38"/>
          <w:sz w:val="22"/>
        </w:rPr>
      </w:pPr>
      <w:r w:rsidRPr="00BD7135">
        <w:rPr>
          <w:sz w:val="22"/>
        </w:rPr>
        <w:t>31</w:t>
      </w:r>
      <w:r w:rsidRPr="00BD7135">
        <w:rPr>
          <w:sz w:val="22"/>
          <w:vertAlign w:val="superscript"/>
        </w:rPr>
        <w:t>st</w:t>
      </w:r>
      <w:r w:rsidRPr="00BD7135">
        <w:rPr>
          <w:spacing w:val="40"/>
          <w:sz w:val="22"/>
        </w:rPr>
        <w:t xml:space="preserve"> </w:t>
      </w:r>
      <w:r w:rsidRPr="00BD7135">
        <w:rPr>
          <w:sz w:val="22"/>
        </w:rPr>
        <w:t>March</w:t>
      </w:r>
      <w:r w:rsidR="0010024C">
        <w:rPr>
          <w:sz w:val="22"/>
        </w:rPr>
        <w:t xml:space="preserve"> </w:t>
      </w:r>
      <w:proofErr w:type="gramStart"/>
      <w:r w:rsidR="0010024C">
        <w:rPr>
          <w:sz w:val="22"/>
        </w:rPr>
        <w:t>2023  =</w:t>
      </w:r>
      <w:proofErr w:type="gramEnd"/>
      <w:r w:rsidR="0010024C">
        <w:rPr>
          <w:sz w:val="22"/>
        </w:rPr>
        <w:t xml:space="preserve">  Balance  $</w:t>
      </w:r>
      <w:r w:rsidRPr="00BD7135">
        <w:rPr>
          <w:spacing w:val="-2"/>
          <w:sz w:val="22"/>
        </w:rPr>
        <w:t>143</w:t>
      </w:r>
      <w:r w:rsidR="0010024C">
        <w:rPr>
          <w:spacing w:val="-2"/>
          <w:sz w:val="22"/>
        </w:rPr>
        <w:t xml:space="preserve"> </w:t>
      </w:r>
      <w:r w:rsidRPr="00BD7135">
        <w:rPr>
          <w:spacing w:val="-2"/>
          <w:sz w:val="22"/>
        </w:rPr>
        <w:t>610.41</w:t>
      </w:r>
    </w:p>
    <w:p w14:paraId="30C0DE8F" w14:textId="77777777" w:rsidR="00BD7135" w:rsidRDefault="00BD7135" w:rsidP="00BD7135">
      <w:pPr>
        <w:pStyle w:val="ListParagraph"/>
        <w:widowControl w:val="0"/>
        <w:autoSpaceDE w:val="0"/>
        <w:autoSpaceDN w:val="0"/>
        <w:spacing w:before="20" w:after="0" w:line="259" w:lineRule="auto"/>
        <w:ind w:left="1440" w:right="401"/>
      </w:pPr>
    </w:p>
    <w:p w14:paraId="4E796612" w14:textId="4C50692B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BD7135">
        <w:rPr>
          <w:sz w:val="22"/>
        </w:rPr>
        <w:t>We</w:t>
      </w:r>
      <w:r w:rsidRPr="00BD7135">
        <w:rPr>
          <w:spacing w:val="24"/>
          <w:sz w:val="22"/>
        </w:rPr>
        <w:t xml:space="preserve"> </w:t>
      </w:r>
      <w:r w:rsidRPr="00BD7135">
        <w:rPr>
          <w:sz w:val="22"/>
        </w:rPr>
        <w:t>have $10</w:t>
      </w:r>
      <w:r w:rsidR="00BC6ADC">
        <w:rPr>
          <w:sz w:val="22"/>
        </w:rPr>
        <w:t xml:space="preserve"> </w:t>
      </w:r>
      <w:r w:rsidRPr="00BD7135">
        <w:rPr>
          <w:sz w:val="22"/>
        </w:rPr>
        <w:t>000.00</w:t>
      </w:r>
      <w:r w:rsidRPr="00BD7135">
        <w:rPr>
          <w:spacing w:val="22"/>
          <w:sz w:val="22"/>
        </w:rPr>
        <w:t xml:space="preserve"> </w:t>
      </w:r>
      <w:r w:rsidRPr="00BD7135">
        <w:rPr>
          <w:sz w:val="22"/>
        </w:rPr>
        <w:t xml:space="preserve">now </w:t>
      </w:r>
      <w:r w:rsidR="00BC6ADC">
        <w:rPr>
          <w:sz w:val="22"/>
        </w:rPr>
        <w:t>place in an “</w:t>
      </w:r>
      <w:r w:rsidRPr="00BD7135">
        <w:rPr>
          <w:sz w:val="22"/>
        </w:rPr>
        <w:t>on</w:t>
      </w:r>
      <w:r w:rsidRPr="00BD7135">
        <w:rPr>
          <w:spacing w:val="23"/>
          <w:sz w:val="22"/>
        </w:rPr>
        <w:t xml:space="preserve"> </w:t>
      </w:r>
      <w:proofErr w:type="gramStart"/>
      <w:r w:rsidR="00BC6ADC">
        <w:rPr>
          <w:sz w:val="22"/>
        </w:rPr>
        <w:t>call  account</w:t>
      </w:r>
      <w:proofErr w:type="gramEnd"/>
      <w:r w:rsidR="00BC6ADC">
        <w:rPr>
          <w:sz w:val="22"/>
        </w:rPr>
        <w:t xml:space="preserve">” </w:t>
      </w:r>
      <w:r w:rsidRPr="00BD7135">
        <w:rPr>
          <w:sz w:val="22"/>
        </w:rPr>
        <w:t>which</w:t>
      </w:r>
      <w:r w:rsidRPr="00BD7135">
        <w:rPr>
          <w:spacing w:val="21"/>
          <w:sz w:val="22"/>
        </w:rPr>
        <w:t xml:space="preserve"> </w:t>
      </w:r>
      <w:r w:rsidRPr="00BD7135">
        <w:rPr>
          <w:sz w:val="22"/>
        </w:rPr>
        <w:t>was</w:t>
      </w:r>
      <w:r w:rsidRPr="00BD7135">
        <w:rPr>
          <w:spacing w:val="24"/>
          <w:sz w:val="22"/>
        </w:rPr>
        <w:t xml:space="preserve"> </w:t>
      </w:r>
      <w:r w:rsidRPr="00BD7135">
        <w:rPr>
          <w:sz w:val="22"/>
        </w:rPr>
        <w:t>started</w:t>
      </w:r>
      <w:r w:rsidRPr="00BD7135">
        <w:rPr>
          <w:spacing w:val="21"/>
          <w:sz w:val="22"/>
        </w:rPr>
        <w:t xml:space="preserve"> </w:t>
      </w:r>
      <w:r w:rsidRPr="00BD7135">
        <w:rPr>
          <w:sz w:val="22"/>
        </w:rPr>
        <w:t>on</w:t>
      </w:r>
      <w:r w:rsidRPr="00BD7135">
        <w:rPr>
          <w:spacing w:val="21"/>
          <w:sz w:val="22"/>
        </w:rPr>
        <w:t xml:space="preserve"> </w:t>
      </w:r>
      <w:r w:rsidRPr="00BD7135">
        <w:rPr>
          <w:sz w:val="22"/>
        </w:rPr>
        <w:t>28/02/2023</w:t>
      </w:r>
      <w:r w:rsidRPr="00BD7135">
        <w:rPr>
          <w:spacing w:val="25"/>
          <w:sz w:val="22"/>
        </w:rPr>
        <w:t xml:space="preserve"> </w:t>
      </w:r>
      <w:r w:rsidRPr="00BD7135">
        <w:rPr>
          <w:sz w:val="22"/>
        </w:rPr>
        <w:t>and</w:t>
      </w:r>
      <w:r w:rsidRPr="00BD7135">
        <w:rPr>
          <w:spacing w:val="23"/>
          <w:sz w:val="22"/>
        </w:rPr>
        <w:t xml:space="preserve"> </w:t>
      </w:r>
      <w:r w:rsidRPr="00BD7135">
        <w:rPr>
          <w:sz w:val="22"/>
        </w:rPr>
        <w:t>we</w:t>
      </w:r>
      <w:r w:rsidRPr="00BD7135">
        <w:rPr>
          <w:spacing w:val="22"/>
          <w:sz w:val="22"/>
        </w:rPr>
        <w:t xml:space="preserve"> </w:t>
      </w:r>
      <w:r w:rsidRPr="00BD7135">
        <w:rPr>
          <w:sz w:val="22"/>
        </w:rPr>
        <w:t>have earned $1.12 on that so far – reconciliation balances.</w:t>
      </w:r>
    </w:p>
    <w:p w14:paraId="157614EE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2367F2E7" w14:textId="09D5F867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  <w:sz w:val="22"/>
        </w:rPr>
      </w:pPr>
      <w:r w:rsidRPr="0010024C">
        <w:rPr>
          <w:sz w:val="22"/>
        </w:rPr>
        <w:t>Total</w:t>
      </w:r>
      <w:r w:rsidRPr="0010024C">
        <w:rPr>
          <w:spacing w:val="-5"/>
          <w:sz w:val="22"/>
        </w:rPr>
        <w:t xml:space="preserve"> </w:t>
      </w:r>
      <w:r w:rsidRPr="0010024C">
        <w:rPr>
          <w:sz w:val="22"/>
        </w:rPr>
        <w:t>for</w:t>
      </w:r>
      <w:r w:rsidRPr="0010024C">
        <w:rPr>
          <w:spacing w:val="-5"/>
          <w:sz w:val="22"/>
        </w:rPr>
        <w:t xml:space="preserve"> </w:t>
      </w:r>
      <w:r w:rsidRPr="0010024C">
        <w:rPr>
          <w:sz w:val="22"/>
        </w:rPr>
        <w:t xml:space="preserve">two banks </w:t>
      </w:r>
      <w:proofErr w:type="gramStart"/>
      <w:r w:rsidRPr="0010024C">
        <w:rPr>
          <w:sz w:val="22"/>
        </w:rPr>
        <w:t>–</w:t>
      </w:r>
      <w:r w:rsidR="0007455A">
        <w:rPr>
          <w:sz w:val="22"/>
        </w:rPr>
        <w:t xml:space="preserve"> </w:t>
      </w:r>
      <w:r w:rsidRPr="0010024C">
        <w:rPr>
          <w:spacing w:val="-3"/>
          <w:sz w:val="22"/>
        </w:rPr>
        <w:t xml:space="preserve"> </w:t>
      </w:r>
      <w:r w:rsidR="0007455A">
        <w:rPr>
          <w:spacing w:val="-3"/>
          <w:sz w:val="22"/>
        </w:rPr>
        <w:t>$</w:t>
      </w:r>
      <w:proofErr w:type="gramEnd"/>
      <w:r w:rsidRPr="0010024C">
        <w:rPr>
          <w:spacing w:val="-2"/>
          <w:sz w:val="22"/>
        </w:rPr>
        <w:t>153</w:t>
      </w:r>
      <w:r w:rsidR="0007455A">
        <w:rPr>
          <w:spacing w:val="-2"/>
          <w:sz w:val="22"/>
        </w:rPr>
        <w:t xml:space="preserve"> </w:t>
      </w:r>
      <w:r w:rsidRPr="0010024C">
        <w:rPr>
          <w:spacing w:val="-2"/>
          <w:sz w:val="22"/>
        </w:rPr>
        <w:t>611.53</w:t>
      </w:r>
    </w:p>
    <w:p w14:paraId="6DDEB10E" w14:textId="77777777" w:rsidR="00BC6ADC" w:rsidRDefault="00BC6AD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  <w:sz w:val="22"/>
        </w:rPr>
      </w:pPr>
    </w:p>
    <w:p w14:paraId="329773E3" w14:textId="43DF7029" w:rsidR="0010024C" w:rsidRPr="00BC6AD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b/>
          <w:bCs/>
          <w:spacing w:val="-2"/>
          <w:sz w:val="22"/>
        </w:rPr>
      </w:pPr>
      <w:r>
        <w:rPr>
          <w:spacing w:val="-2"/>
          <w:sz w:val="22"/>
        </w:rPr>
        <w:t xml:space="preserve"> </w:t>
      </w:r>
      <w:r w:rsidR="00BD7135" w:rsidRPr="00BC6ADC">
        <w:rPr>
          <w:b/>
          <w:bCs/>
          <w:sz w:val="22"/>
        </w:rPr>
        <w:t>Summary</w:t>
      </w:r>
      <w:r w:rsidR="00BD7135" w:rsidRPr="00BC6ADC">
        <w:rPr>
          <w:b/>
          <w:bCs/>
          <w:spacing w:val="-5"/>
          <w:sz w:val="22"/>
        </w:rPr>
        <w:t xml:space="preserve"> </w:t>
      </w:r>
      <w:r w:rsidR="00BD7135" w:rsidRPr="00BC6ADC">
        <w:rPr>
          <w:b/>
          <w:bCs/>
          <w:sz w:val="22"/>
        </w:rPr>
        <w:t>of</w:t>
      </w:r>
      <w:r w:rsidR="00BD7135" w:rsidRPr="00BC6ADC">
        <w:rPr>
          <w:b/>
          <w:bCs/>
          <w:spacing w:val="-3"/>
          <w:sz w:val="22"/>
        </w:rPr>
        <w:t xml:space="preserve"> </w:t>
      </w:r>
      <w:r w:rsidR="00BD7135" w:rsidRPr="00BC6ADC">
        <w:rPr>
          <w:b/>
          <w:bCs/>
          <w:sz w:val="22"/>
        </w:rPr>
        <w:t>the</w:t>
      </w:r>
      <w:r w:rsidR="00BD7135" w:rsidRPr="00BC6ADC">
        <w:rPr>
          <w:b/>
          <w:bCs/>
          <w:spacing w:val="-1"/>
          <w:sz w:val="22"/>
        </w:rPr>
        <w:t xml:space="preserve"> </w:t>
      </w:r>
      <w:r w:rsidR="00BD7135" w:rsidRPr="00BC6ADC">
        <w:rPr>
          <w:b/>
          <w:bCs/>
          <w:sz w:val="22"/>
        </w:rPr>
        <w:t>year</w:t>
      </w:r>
      <w:r w:rsidR="00BD7135" w:rsidRPr="00BC6ADC">
        <w:rPr>
          <w:b/>
          <w:bCs/>
          <w:spacing w:val="-3"/>
          <w:sz w:val="22"/>
        </w:rPr>
        <w:t xml:space="preserve"> </w:t>
      </w:r>
      <w:r w:rsidR="00BD7135" w:rsidRPr="00BC6ADC">
        <w:rPr>
          <w:b/>
          <w:bCs/>
          <w:sz w:val="22"/>
        </w:rPr>
        <w:t>to</w:t>
      </w:r>
      <w:r w:rsidR="00BD7135" w:rsidRPr="00BC6ADC">
        <w:rPr>
          <w:b/>
          <w:bCs/>
          <w:spacing w:val="-1"/>
          <w:sz w:val="22"/>
        </w:rPr>
        <w:t xml:space="preserve"> </w:t>
      </w:r>
      <w:proofErr w:type="gramStart"/>
      <w:r w:rsidR="00BD7135" w:rsidRPr="00BC6ADC">
        <w:rPr>
          <w:b/>
          <w:bCs/>
          <w:spacing w:val="-2"/>
          <w:sz w:val="22"/>
        </w:rPr>
        <w:t>date:-</w:t>
      </w:r>
      <w:proofErr w:type="gramEnd"/>
    </w:p>
    <w:p w14:paraId="01680CB3" w14:textId="77777777" w:rsidR="0010024C" w:rsidRPr="00BC6AD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b/>
          <w:bCs/>
          <w:spacing w:val="-2"/>
          <w:sz w:val="22"/>
        </w:rPr>
      </w:pPr>
      <w:r w:rsidRPr="00BC6ADC">
        <w:rPr>
          <w:b/>
          <w:bCs/>
          <w:spacing w:val="-2"/>
          <w:sz w:val="22"/>
        </w:rPr>
        <w:t xml:space="preserve"> </w:t>
      </w:r>
    </w:p>
    <w:p w14:paraId="484EE4A9" w14:textId="7000DCDD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BD7135">
        <w:rPr>
          <w:sz w:val="22"/>
        </w:rPr>
        <w:t>YTD to we are up on main hall rental by $9</w:t>
      </w:r>
      <w:r w:rsidR="0007455A">
        <w:rPr>
          <w:sz w:val="22"/>
        </w:rPr>
        <w:t xml:space="preserve"> </w:t>
      </w:r>
      <w:r w:rsidRPr="00BD7135">
        <w:rPr>
          <w:sz w:val="22"/>
        </w:rPr>
        <w:t>966 compared to last year and up on the OSB by $2</w:t>
      </w:r>
      <w:r w:rsidR="0007455A">
        <w:rPr>
          <w:sz w:val="22"/>
        </w:rPr>
        <w:t xml:space="preserve"> </w:t>
      </w:r>
      <w:r w:rsidRPr="00BD7135">
        <w:rPr>
          <w:sz w:val="22"/>
        </w:rPr>
        <w:t>106 – a net increase of $12</w:t>
      </w:r>
      <w:r w:rsidR="0007455A">
        <w:rPr>
          <w:sz w:val="22"/>
        </w:rPr>
        <w:t xml:space="preserve"> </w:t>
      </w:r>
      <w:r w:rsidRPr="00BD7135">
        <w:rPr>
          <w:sz w:val="22"/>
        </w:rPr>
        <w:t>071 for the year so far.</w:t>
      </w:r>
    </w:p>
    <w:p w14:paraId="40A28698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29C18426" w14:textId="133B4FF6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10024C">
        <w:rPr>
          <w:sz w:val="22"/>
        </w:rPr>
        <w:t>Our expenses are down YTD by $5</w:t>
      </w:r>
      <w:r w:rsidR="00BC6ADC">
        <w:rPr>
          <w:sz w:val="22"/>
        </w:rPr>
        <w:t xml:space="preserve"> </w:t>
      </w:r>
      <w:r w:rsidRPr="0010024C">
        <w:rPr>
          <w:sz w:val="22"/>
        </w:rPr>
        <w:t>532. This year’s R&amp;M for the OSB is up by $2</w:t>
      </w:r>
      <w:r w:rsidR="0007455A">
        <w:rPr>
          <w:sz w:val="22"/>
        </w:rPr>
        <w:t xml:space="preserve"> </w:t>
      </w:r>
      <w:r w:rsidRPr="0010024C">
        <w:rPr>
          <w:sz w:val="22"/>
        </w:rPr>
        <w:t>728</w:t>
      </w:r>
      <w:r w:rsidRPr="0010024C">
        <w:rPr>
          <w:spacing w:val="40"/>
          <w:sz w:val="22"/>
        </w:rPr>
        <w:t xml:space="preserve"> </w:t>
      </w:r>
      <w:r w:rsidRPr="0010024C">
        <w:rPr>
          <w:sz w:val="22"/>
        </w:rPr>
        <w:t>and the main hall down by $12</w:t>
      </w:r>
      <w:r w:rsidR="0007455A">
        <w:rPr>
          <w:sz w:val="22"/>
        </w:rPr>
        <w:t xml:space="preserve"> </w:t>
      </w:r>
      <w:r w:rsidRPr="0010024C">
        <w:rPr>
          <w:sz w:val="22"/>
        </w:rPr>
        <w:t>151.</w:t>
      </w:r>
    </w:p>
    <w:p w14:paraId="4FF227C6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5C85CCD5" w14:textId="6DE11DFC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4"/>
          <w:sz w:val="22"/>
        </w:rPr>
      </w:pPr>
      <w:r w:rsidRPr="00BD7135">
        <w:rPr>
          <w:sz w:val="22"/>
        </w:rPr>
        <w:t>Water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is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still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up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from last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year -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$777</w:t>
      </w:r>
      <w:r w:rsidRPr="00BD7135">
        <w:rPr>
          <w:spacing w:val="-2"/>
          <w:sz w:val="22"/>
        </w:rPr>
        <w:t xml:space="preserve"> </w:t>
      </w:r>
      <w:r w:rsidRPr="00BD7135">
        <w:rPr>
          <w:spacing w:val="-4"/>
          <w:sz w:val="22"/>
        </w:rPr>
        <w:t>more</w:t>
      </w:r>
      <w:r w:rsidR="004A21E0">
        <w:rPr>
          <w:spacing w:val="-4"/>
          <w:sz w:val="22"/>
        </w:rPr>
        <w:t>.</w:t>
      </w:r>
    </w:p>
    <w:p w14:paraId="44CF88F1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4"/>
          <w:sz w:val="22"/>
        </w:rPr>
      </w:pPr>
      <w:r>
        <w:rPr>
          <w:spacing w:val="-4"/>
          <w:sz w:val="22"/>
        </w:rPr>
        <w:t xml:space="preserve"> </w:t>
      </w:r>
    </w:p>
    <w:p w14:paraId="44A76CCF" w14:textId="65775D2B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  <w:sz w:val="22"/>
        </w:rPr>
      </w:pPr>
      <w:r w:rsidRPr="0010024C">
        <w:rPr>
          <w:sz w:val="22"/>
        </w:rPr>
        <w:t>Our</w:t>
      </w:r>
      <w:r w:rsidRPr="0010024C">
        <w:rPr>
          <w:spacing w:val="-6"/>
          <w:sz w:val="22"/>
        </w:rPr>
        <w:t xml:space="preserve"> </w:t>
      </w:r>
      <w:r w:rsidRPr="0010024C">
        <w:rPr>
          <w:sz w:val="22"/>
        </w:rPr>
        <w:t>cleaning</w:t>
      </w:r>
      <w:r w:rsidRPr="0010024C">
        <w:rPr>
          <w:spacing w:val="-3"/>
          <w:sz w:val="22"/>
        </w:rPr>
        <w:t xml:space="preserve"> </w:t>
      </w:r>
      <w:r w:rsidRPr="0010024C">
        <w:rPr>
          <w:sz w:val="22"/>
        </w:rPr>
        <w:t>costs</w:t>
      </w:r>
      <w:r w:rsidRPr="0010024C">
        <w:rPr>
          <w:spacing w:val="-4"/>
          <w:sz w:val="22"/>
        </w:rPr>
        <w:t xml:space="preserve"> </w:t>
      </w:r>
      <w:r w:rsidRPr="0010024C">
        <w:rPr>
          <w:sz w:val="22"/>
        </w:rPr>
        <w:t>are</w:t>
      </w:r>
      <w:r w:rsidRPr="0010024C">
        <w:rPr>
          <w:spacing w:val="-2"/>
          <w:sz w:val="22"/>
        </w:rPr>
        <w:t xml:space="preserve"> </w:t>
      </w:r>
      <w:r w:rsidRPr="0010024C">
        <w:rPr>
          <w:sz w:val="22"/>
        </w:rPr>
        <w:t>up</w:t>
      </w:r>
      <w:r w:rsidRPr="0010024C">
        <w:rPr>
          <w:spacing w:val="-3"/>
          <w:sz w:val="22"/>
        </w:rPr>
        <w:t xml:space="preserve"> </w:t>
      </w:r>
      <w:r w:rsidRPr="0010024C">
        <w:rPr>
          <w:sz w:val="22"/>
        </w:rPr>
        <w:t>by</w:t>
      </w:r>
      <w:r w:rsidRPr="0010024C">
        <w:rPr>
          <w:spacing w:val="-2"/>
          <w:sz w:val="22"/>
        </w:rPr>
        <w:t xml:space="preserve"> </w:t>
      </w:r>
      <w:r w:rsidRPr="0010024C">
        <w:rPr>
          <w:sz w:val="22"/>
        </w:rPr>
        <w:t>$2</w:t>
      </w:r>
      <w:r w:rsidR="00BC6ADC">
        <w:rPr>
          <w:sz w:val="22"/>
        </w:rPr>
        <w:t xml:space="preserve"> </w:t>
      </w:r>
      <w:r w:rsidRPr="0010024C">
        <w:rPr>
          <w:sz w:val="22"/>
        </w:rPr>
        <w:t>689</w:t>
      </w:r>
      <w:r w:rsidRPr="0010024C">
        <w:rPr>
          <w:spacing w:val="-4"/>
          <w:sz w:val="22"/>
        </w:rPr>
        <w:t xml:space="preserve"> </w:t>
      </w:r>
      <w:r w:rsidRPr="0010024C">
        <w:rPr>
          <w:sz w:val="22"/>
        </w:rPr>
        <w:t>which</w:t>
      </w:r>
      <w:r w:rsidRPr="0010024C">
        <w:rPr>
          <w:spacing w:val="-3"/>
          <w:sz w:val="22"/>
        </w:rPr>
        <w:t xml:space="preserve"> </w:t>
      </w:r>
      <w:r w:rsidRPr="0010024C">
        <w:rPr>
          <w:sz w:val="22"/>
        </w:rPr>
        <w:t>is</w:t>
      </w:r>
      <w:r w:rsidRPr="0010024C">
        <w:rPr>
          <w:spacing w:val="-4"/>
          <w:sz w:val="22"/>
        </w:rPr>
        <w:t xml:space="preserve"> </w:t>
      </w:r>
      <w:r w:rsidRPr="0010024C">
        <w:rPr>
          <w:sz w:val="22"/>
        </w:rPr>
        <w:t>consistent</w:t>
      </w:r>
      <w:r w:rsidRPr="0010024C">
        <w:rPr>
          <w:spacing w:val="-4"/>
          <w:sz w:val="22"/>
        </w:rPr>
        <w:t xml:space="preserve"> </w:t>
      </w:r>
      <w:r w:rsidRPr="0010024C">
        <w:rPr>
          <w:sz w:val="22"/>
        </w:rPr>
        <w:t>with</w:t>
      </w:r>
      <w:r w:rsidRPr="0010024C">
        <w:rPr>
          <w:spacing w:val="-3"/>
          <w:sz w:val="22"/>
        </w:rPr>
        <w:t xml:space="preserve"> </w:t>
      </w:r>
      <w:r w:rsidRPr="0010024C">
        <w:rPr>
          <w:sz w:val="22"/>
        </w:rPr>
        <w:t>the</w:t>
      </w:r>
      <w:r w:rsidRPr="0010024C">
        <w:rPr>
          <w:spacing w:val="-1"/>
          <w:sz w:val="22"/>
        </w:rPr>
        <w:t xml:space="preserve"> </w:t>
      </w:r>
      <w:r w:rsidRPr="0010024C">
        <w:rPr>
          <w:sz w:val="22"/>
        </w:rPr>
        <w:t>hall</w:t>
      </w:r>
      <w:r w:rsidRPr="0010024C">
        <w:rPr>
          <w:spacing w:val="-3"/>
          <w:sz w:val="22"/>
        </w:rPr>
        <w:t xml:space="preserve"> </w:t>
      </w:r>
      <w:r w:rsidRPr="0010024C">
        <w:rPr>
          <w:sz w:val="22"/>
        </w:rPr>
        <w:t>being</w:t>
      </w:r>
      <w:r w:rsidRPr="0010024C">
        <w:rPr>
          <w:spacing w:val="-3"/>
          <w:sz w:val="22"/>
        </w:rPr>
        <w:t xml:space="preserve"> </w:t>
      </w:r>
      <w:r w:rsidRPr="0010024C">
        <w:rPr>
          <w:spacing w:val="-2"/>
          <w:sz w:val="22"/>
        </w:rPr>
        <w:t>busier.</w:t>
      </w:r>
    </w:p>
    <w:p w14:paraId="725ADB23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7E50CD1D" w14:textId="7C19ED59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BD7135">
        <w:rPr>
          <w:sz w:val="22"/>
        </w:rPr>
        <w:t>We have made an overall operating profit of $5</w:t>
      </w:r>
      <w:r w:rsidR="0007455A">
        <w:rPr>
          <w:sz w:val="22"/>
        </w:rPr>
        <w:t xml:space="preserve"> </w:t>
      </w:r>
      <w:r w:rsidRPr="00BD7135">
        <w:rPr>
          <w:sz w:val="22"/>
        </w:rPr>
        <w:t>506 which is an improvement on the loss from last year of $8</w:t>
      </w:r>
      <w:r w:rsidR="0007455A">
        <w:rPr>
          <w:sz w:val="22"/>
        </w:rPr>
        <w:t xml:space="preserve"> </w:t>
      </w:r>
      <w:r w:rsidRPr="00BD7135">
        <w:rPr>
          <w:sz w:val="22"/>
        </w:rPr>
        <w:t>080</w:t>
      </w:r>
      <w:r w:rsidR="0010024C">
        <w:rPr>
          <w:sz w:val="22"/>
        </w:rPr>
        <w:t>.</w:t>
      </w:r>
    </w:p>
    <w:p w14:paraId="4C7B03F5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3A2B1DEA" w14:textId="57CE91E0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BD7135">
        <w:rPr>
          <w:sz w:val="22"/>
        </w:rPr>
        <w:t xml:space="preserve">We now have the invoice for the hall </w:t>
      </w:r>
      <w:proofErr w:type="gramStart"/>
      <w:r w:rsidRPr="00BD7135">
        <w:rPr>
          <w:sz w:val="22"/>
        </w:rPr>
        <w:t>custodian</w:t>
      </w:r>
      <w:proofErr w:type="gramEnd"/>
      <w:r w:rsidRPr="00BD7135">
        <w:rPr>
          <w:sz w:val="22"/>
        </w:rPr>
        <w:t xml:space="preserve"> which is for $5</w:t>
      </w:r>
      <w:r w:rsidR="0007455A">
        <w:rPr>
          <w:sz w:val="22"/>
        </w:rPr>
        <w:t xml:space="preserve"> </w:t>
      </w:r>
      <w:r w:rsidRPr="00BD7135">
        <w:rPr>
          <w:sz w:val="22"/>
        </w:rPr>
        <w:t>520, this was for the financial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year.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As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system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works</w:t>
      </w:r>
      <w:r w:rsidRPr="00BD7135">
        <w:rPr>
          <w:spacing w:val="-10"/>
          <w:sz w:val="22"/>
        </w:rPr>
        <w:t xml:space="preserve"> </w:t>
      </w:r>
      <w:r w:rsidRPr="00BD7135">
        <w:rPr>
          <w:sz w:val="22"/>
        </w:rPr>
        <w:t>on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a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payment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basis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it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will</w:t>
      </w:r>
      <w:r w:rsidRPr="00BD7135">
        <w:rPr>
          <w:spacing w:val="-11"/>
          <w:sz w:val="22"/>
        </w:rPr>
        <w:t xml:space="preserve"> </w:t>
      </w:r>
      <w:r w:rsidRPr="00BD7135">
        <w:rPr>
          <w:sz w:val="22"/>
        </w:rPr>
        <w:t>only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show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as</w:t>
      </w:r>
      <w:r w:rsidRPr="00BD7135">
        <w:rPr>
          <w:spacing w:val="-11"/>
          <w:sz w:val="22"/>
        </w:rPr>
        <w:t xml:space="preserve"> </w:t>
      </w:r>
      <w:r w:rsidRPr="00BD7135">
        <w:rPr>
          <w:sz w:val="22"/>
        </w:rPr>
        <w:t>an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expense in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April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as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invoice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was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paid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04/04/23.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If</w:t>
      </w:r>
      <w:r w:rsidRPr="00BD7135">
        <w:rPr>
          <w:spacing w:val="-9"/>
          <w:sz w:val="22"/>
        </w:rPr>
        <w:t xml:space="preserve"> </w:t>
      </w:r>
      <w:r w:rsidRPr="00BD7135">
        <w:rPr>
          <w:sz w:val="22"/>
        </w:rPr>
        <w:t>we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take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this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into</w:t>
      </w:r>
      <w:r w:rsidRPr="00BD7135">
        <w:rPr>
          <w:spacing w:val="-6"/>
          <w:sz w:val="22"/>
        </w:rPr>
        <w:t xml:space="preserve"> </w:t>
      </w:r>
      <w:proofErr w:type="gramStart"/>
      <w:r w:rsidRPr="00BD7135">
        <w:rPr>
          <w:sz w:val="22"/>
        </w:rPr>
        <w:t>account</w:t>
      </w:r>
      <w:proofErr w:type="gramEnd"/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costs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for</w:t>
      </w:r>
      <w:r w:rsidRPr="00BD7135">
        <w:rPr>
          <w:spacing w:val="-8"/>
          <w:sz w:val="22"/>
        </w:rPr>
        <w:t xml:space="preserve"> </w:t>
      </w:r>
      <w:r w:rsidRPr="00BD7135">
        <w:rPr>
          <w:sz w:val="22"/>
        </w:rPr>
        <w:t>the year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are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up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by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$4</w:t>
      </w:r>
      <w:r w:rsidR="0007455A">
        <w:rPr>
          <w:sz w:val="22"/>
        </w:rPr>
        <w:t xml:space="preserve"> </w:t>
      </w:r>
      <w:r w:rsidRPr="00BD7135">
        <w:rPr>
          <w:sz w:val="22"/>
        </w:rPr>
        <w:t>400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and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that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is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because</w:t>
      </w:r>
      <w:r w:rsidRPr="00BD7135">
        <w:rPr>
          <w:spacing w:val="-6"/>
          <w:sz w:val="22"/>
        </w:rPr>
        <w:t xml:space="preserve"> </w:t>
      </w:r>
      <w:r w:rsidR="00BC6ADC">
        <w:rPr>
          <w:sz w:val="22"/>
        </w:rPr>
        <w:t>there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were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not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hall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custodian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fees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charged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for lockdown period.</w:t>
      </w:r>
    </w:p>
    <w:p w14:paraId="38E23C8B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</w:p>
    <w:p w14:paraId="1364479B" w14:textId="0772CC89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</w:rPr>
      </w:pPr>
      <w:r w:rsidRPr="00BD7135">
        <w:rPr>
          <w:sz w:val="22"/>
        </w:rPr>
        <w:t>We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have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other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income</w:t>
      </w:r>
      <w:r w:rsidRPr="00BD7135">
        <w:rPr>
          <w:spacing w:val="-1"/>
          <w:sz w:val="22"/>
        </w:rPr>
        <w:t xml:space="preserve"> </w:t>
      </w:r>
      <w:r w:rsidRPr="00BD7135">
        <w:rPr>
          <w:sz w:val="22"/>
        </w:rPr>
        <w:t>of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$119</w:t>
      </w:r>
      <w:r w:rsidR="0007455A">
        <w:rPr>
          <w:sz w:val="22"/>
        </w:rPr>
        <w:t xml:space="preserve"> </w:t>
      </w:r>
      <w:r w:rsidRPr="00BD7135">
        <w:rPr>
          <w:sz w:val="22"/>
        </w:rPr>
        <w:t>109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which is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mainly</w:t>
      </w:r>
      <w:r w:rsidRPr="00BD7135">
        <w:rPr>
          <w:spacing w:val="-1"/>
          <w:sz w:val="22"/>
        </w:rPr>
        <w:t xml:space="preserve"> </w:t>
      </w:r>
      <w:r w:rsidRPr="00BD7135">
        <w:rPr>
          <w:sz w:val="22"/>
        </w:rPr>
        <w:t>made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up</w:t>
      </w:r>
      <w:r w:rsidRPr="00BD7135">
        <w:rPr>
          <w:spacing w:val="4"/>
          <w:sz w:val="22"/>
        </w:rPr>
        <w:t xml:space="preserve"> </w:t>
      </w:r>
      <w:r w:rsidRPr="00BD7135">
        <w:rPr>
          <w:sz w:val="22"/>
        </w:rPr>
        <w:t>of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1"/>
          <w:sz w:val="22"/>
        </w:rPr>
        <w:t xml:space="preserve"> </w:t>
      </w:r>
      <w:r w:rsidRPr="00BD7135">
        <w:rPr>
          <w:sz w:val="22"/>
        </w:rPr>
        <w:t>land sale value</w:t>
      </w:r>
      <w:r w:rsidRPr="00BD7135">
        <w:rPr>
          <w:spacing w:val="2"/>
          <w:sz w:val="22"/>
        </w:rPr>
        <w:t xml:space="preserve"> </w:t>
      </w:r>
      <w:r w:rsidRPr="00BD7135">
        <w:rPr>
          <w:spacing w:val="-5"/>
          <w:sz w:val="22"/>
        </w:rPr>
        <w:t>of</w:t>
      </w:r>
      <w:r w:rsidR="0010024C">
        <w:rPr>
          <w:spacing w:val="-5"/>
          <w:sz w:val="22"/>
        </w:rPr>
        <w:t xml:space="preserve"> </w:t>
      </w:r>
      <w:r>
        <w:t>$117</w:t>
      </w:r>
      <w:r w:rsidR="0007455A">
        <w:t xml:space="preserve"> </w:t>
      </w:r>
      <w:r>
        <w:t>073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rPr>
          <w:spacing w:val="-2"/>
        </w:rPr>
        <w:t>2023.</w:t>
      </w:r>
    </w:p>
    <w:p w14:paraId="0A4D0903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</w:rPr>
      </w:pPr>
    </w:p>
    <w:p w14:paraId="06BD16A9" w14:textId="5A1D4DE1" w:rsid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  <w:sz w:val="22"/>
        </w:rPr>
      </w:pPr>
      <w:r w:rsidRPr="00BD7135">
        <w:rPr>
          <w:sz w:val="22"/>
        </w:rPr>
        <w:t>GST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is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due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end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of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March,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payable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8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May.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We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can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do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our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own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GST,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just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waiting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on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IRD to link it up to MYOB – emailed again on Sunday.</w:t>
      </w:r>
      <w:r w:rsidRPr="00BD7135">
        <w:rPr>
          <w:spacing w:val="-2"/>
          <w:sz w:val="22"/>
        </w:rPr>
        <w:t xml:space="preserve"> </w:t>
      </w:r>
      <w:r w:rsidRPr="00BD7135">
        <w:rPr>
          <w:sz w:val="22"/>
        </w:rPr>
        <w:t>Due</w:t>
      </w:r>
      <w:r w:rsidRPr="00BD7135">
        <w:rPr>
          <w:spacing w:val="-1"/>
          <w:sz w:val="22"/>
        </w:rPr>
        <w:t xml:space="preserve"> </w:t>
      </w:r>
      <w:r w:rsidRPr="00BD7135">
        <w:rPr>
          <w:sz w:val="22"/>
        </w:rPr>
        <w:t>to the GST</w:t>
      </w:r>
      <w:r w:rsidRPr="00BD7135">
        <w:rPr>
          <w:spacing w:val="-1"/>
          <w:sz w:val="22"/>
        </w:rPr>
        <w:t xml:space="preserve"> </w:t>
      </w:r>
      <w:r w:rsidRPr="00BD7135">
        <w:rPr>
          <w:sz w:val="22"/>
        </w:rPr>
        <w:t xml:space="preserve">on the land </w:t>
      </w:r>
      <w:proofErr w:type="gramStart"/>
      <w:r w:rsidRPr="00BD7135">
        <w:rPr>
          <w:sz w:val="22"/>
        </w:rPr>
        <w:t>sale</w:t>
      </w:r>
      <w:proofErr w:type="gramEnd"/>
      <w:r w:rsidRPr="00BD7135">
        <w:rPr>
          <w:sz w:val="22"/>
        </w:rPr>
        <w:t xml:space="preserve"> we will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be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due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to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pay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$19</w:t>
      </w:r>
      <w:r w:rsidR="0007455A">
        <w:rPr>
          <w:sz w:val="22"/>
        </w:rPr>
        <w:t xml:space="preserve"> </w:t>
      </w:r>
      <w:r w:rsidRPr="00BD7135">
        <w:rPr>
          <w:sz w:val="22"/>
        </w:rPr>
        <w:t>627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by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8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May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2023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–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this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will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have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to</w:t>
      </w:r>
      <w:r w:rsidRPr="00BD7135">
        <w:rPr>
          <w:spacing w:val="-3"/>
          <w:sz w:val="22"/>
        </w:rPr>
        <w:t xml:space="preserve"> </w:t>
      </w:r>
      <w:r w:rsidRPr="00BD7135">
        <w:rPr>
          <w:sz w:val="22"/>
        </w:rPr>
        <w:t>be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factored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in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to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any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 xml:space="preserve">cash </w:t>
      </w:r>
      <w:r w:rsidRPr="00BD7135">
        <w:rPr>
          <w:spacing w:val="-2"/>
          <w:sz w:val="22"/>
        </w:rPr>
        <w:t>flow.</w:t>
      </w:r>
    </w:p>
    <w:p w14:paraId="67D6705E" w14:textId="77777777" w:rsidR="0010024C" w:rsidRDefault="0010024C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pacing w:val="-2"/>
          <w:sz w:val="22"/>
        </w:rPr>
      </w:pPr>
    </w:p>
    <w:p w14:paraId="4EFAF159" w14:textId="31418DBA" w:rsidR="00BD7135" w:rsidRPr="0010024C" w:rsidRDefault="00BD7135" w:rsidP="0010024C">
      <w:pPr>
        <w:widowControl w:val="0"/>
        <w:autoSpaceDE w:val="0"/>
        <w:autoSpaceDN w:val="0"/>
        <w:spacing w:before="1" w:after="0" w:line="259" w:lineRule="auto"/>
        <w:ind w:left="720" w:right="401"/>
        <w:rPr>
          <w:sz w:val="22"/>
        </w:rPr>
      </w:pPr>
      <w:r w:rsidRPr="00BD7135">
        <w:rPr>
          <w:sz w:val="22"/>
        </w:rPr>
        <w:t>Our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profit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for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year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is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$124</w:t>
      </w:r>
      <w:r w:rsidR="0007455A">
        <w:rPr>
          <w:sz w:val="22"/>
        </w:rPr>
        <w:t xml:space="preserve"> </w:t>
      </w:r>
      <w:r w:rsidRPr="00BD7135">
        <w:rPr>
          <w:sz w:val="22"/>
        </w:rPr>
        <w:t>615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compared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to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$9611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for</w:t>
      </w:r>
      <w:r w:rsidRPr="00BD7135">
        <w:rPr>
          <w:spacing w:val="-4"/>
          <w:sz w:val="22"/>
        </w:rPr>
        <w:t xml:space="preserve"> </w:t>
      </w:r>
      <w:r w:rsidRPr="00BD7135">
        <w:rPr>
          <w:sz w:val="22"/>
        </w:rPr>
        <w:t>last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year,</w:t>
      </w:r>
      <w:r w:rsidRPr="00BD7135">
        <w:rPr>
          <w:spacing w:val="-5"/>
          <w:sz w:val="22"/>
        </w:rPr>
        <w:t xml:space="preserve"> </w:t>
      </w:r>
      <w:r w:rsidRPr="00BD7135">
        <w:rPr>
          <w:sz w:val="22"/>
        </w:rPr>
        <w:t>the</w:t>
      </w:r>
      <w:r w:rsidRPr="00BD7135">
        <w:rPr>
          <w:spacing w:val="-7"/>
          <w:sz w:val="22"/>
        </w:rPr>
        <w:t xml:space="preserve"> </w:t>
      </w:r>
      <w:r w:rsidRPr="00BD7135">
        <w:rPr>
          <w:sz w:val="22"/>
        </w:rPr>
        <w:t>main</w:t>
      </w:r>
      <w:r w:rsidRPr="00BD7135">
        <w:rPr>
          <w:spacing w:val="-6"/>
          <w:sz w:val="22"/>
        </w:rPr>
        <w:t xml:space="preserve"> </w:t>
      </w:r>
      <w:r w:rsidRPr="00BD7135">
        <w:rPr>
          <w:sz w:val="22"/>
        </w:rPr>
        <w:t>increase being the land sale.</w:t>
      </w:r>
    </w:p>
    <w:p w14:paraId="7EB984F0" w14:textId="7BB330D2" w:rsidR="001B0625" w:rsidRDefault="001B0625" w:rsidP="00BD7135">
      <w:pPr>
        <w:ind w:left="229" w:hanging="742"/>
      </w:pPr>
    </w:p>
    <w:p w14:paraId="7697012C" w14:textId="276F4413" w:rsidR="00DE76A1" w:rsidRPr="00287C89" w:rsidRDefault="00DE76A1" w:rsidP="00BD7135">
      <w:pPr>
        <w:rPr>
          <w:b/>
          <w:bCs/>
        </w:rPr>
      </w:pPr>
      <w:r w:rsidRPr="00287C89">
        <w:rPr>
          <w:b/>
          <w:bCs/>
        </w:rPr>
        <w:t>4-2</w:t>
      </w:r>
      <w:r w:rsidR="00D17040" w:rsidRPr="00287C89">
        <w:rPr>
          <w:b/>
          <w:bCs/>
        </w:rPr>
        <w:tab/>
      </w:r>
      <w:r w:rsidRPr="00287C89">
        <w:rPr>
          <w:b/>
          <w:bCs/>
        </w:rPr>
        <w:t xml:space="preserve"> Funding updates </w:t>
      </w:r>
    </w:p>
    <w:p w14:paraId="06F7E164" w14:textId="2E53E89B" w:rsidR="00D17040" w:rsidRPr="00D17040" w:rsidRDefault="00D17040" w:rsidP="00D17040">
      <w:r>
        <w:tab/>
      </w:r>
      <w:r w:rsidRPr="00D17040">
        <w:t xml:space="preserve"> Nothing to report.</w:t>
      </w:r>
    </w:p>
    <w:p w14:paraId="1A14E754" w14:textId="6B470F6B" w:rsidR="00DE76A1" w:rsidRDefault="00DE76A1" w:rsidP="00DE76A1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4.3   </w:t>
      </w:r>
      <w:r w:rsidR="00D17040">
        <w:rPr>
          <w:b/>
          <w:sz w:val="21"/>
          <w:szCs w:val="21"/>
        </w:rPr>
        <w:t xml:space="preserve">        </w:t>
      </w:r>
      <w:r>
        <w:rPr>
          <w:b/>
          <w:sz w:val="21"/>
          <w:szCs w:val="21"/>
        </w:rPr>
        <w:t>Approval of Financial Statements</w:t>
      </w:r>
    </w:p>
    <w:p w14:paraId="2B04175C" w14:textId="5700DB45" w:rsidR="00404A7B" w:rsidRDefault="00404A7B" w:rsidP="00DE76A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  <w:t xml:space="preserve">  Statements had not been received at time of meeting.</w:t>
      </w:r>
    </w:p>
    <w:p w14:paraId="5DEF2244" w14:textId="3026C06A" w:rsidR="00F81197" w:rsidRDefault="00404A7B" w:rsidP="00DE76A1">
      <w:pPr>
        <w:snapToGrid w:val="0"/>
        <w:spacing w:before="12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Ken to draft an advertisement </w:t>
      </w:r>
      <w:proofErr w:type="gramStart"/>
      <w:r>
        <w:rPr>
          <w:sz w:val="21"/>
          <w:szCs w:val="21"/>
        </w:rPr>
        <w:t>for  Treasurer</w:t>
      </w:r>
      <w:proofErr w:type="gramEnd"/>
      <w:r w:rsidR="00123BFE">
        <w:rPr>
          <w:sz w:val="21"/>
          <w:szCs w:val="21"/>
        </w:rPr>
        <w:t xml:space="preserve"> vacancy</w:t>
      </w:r>
      <w:r>
        <w:rPr>
          <w:sz w:val="21"/>
          <w:szCs w:val="21"/>
        </w:rPr>
        <w:t xml:space="preserve">.  Tricia to load </w:t>
      </w:r>
      <w:proofErr w:type="gramStart"/>
      <w:r>
        <w:rPr>
          <w:sz w:val="21"/>
          <w:szCs w:val="21"/>
        </w:rPr>
        <w:t>onto  Community</w:t>
      </w:r>
      <w:proofErr w:type="gramEnd"/>
      <w:r>
        <w:rPr>
          <w:sz w:val="21"/>
          <w:szCs w:val="21"/>
        </w:rPr>
        <w:t xml:space="preserve"> Facebook Page as well as GRA Facebook page.</w:t>
      </w:r>
    </w:p>
    <w:p w14:paraId="136A782D" w14:textId="77777777" w:rsidR="00DE76A1" w:rsidRPr="009D10EF" w:rsidRDefault="00DE76A1" w:rsidP="00DE76A1">
      <w:pPr>
        <w:pStyle w:val="Heading4"/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5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HALL REPORT</w:t>
      </w:r>
    </w:p>
    <w:p w14:paraId="7691217F" w14:textId="2A16D027" w:rsidR="00DE76A1" w:rsidRDefault="00DE76A1" w:rsidP="00DE76A1">
      <w:pPr>
        <w:rPr>
          <w:b/>
          <w:sz w:val="21"/>
          <w:szCs w:val="21"/>
        </w:rPr>
      </w:pPr>
      <w:r w:rsidRPr="00F27D0B">
        <w:rPr>
          <w:b/>
          <w:sz w:val="21"/>
          <w:szCs w:val="21"/>
        </w:rPr>
        <w:t>5-1.</w:t>
      </w:r>
      <w:r w:rsidR="003E5C9C">
        <w:rPr>
          <w:b/>
          <w:sz w:val="21"/>
          <w:szCs w:val="21"/>
        </w:rPr>
        <w:tab/>
      </w:r>
      <w:r w:rsidRPr="00F27D0B">
        <w:rPr>
          <w:b/>
          <w:sz w:val="21"/>
          <w:szCs w:val="21"/>
        </w:rPr>
        <w:t xml:space="preserve"> Hall Booking</w:t>
      </w:r>
    </w:p>
    <w:p w14:paraId="3C1B32CC" w14:textId="159BFCCC" w:rsidR="0031505D" w:rsidRPr="00E35713" w:rsidRDefault="00F81197" w:rsidP="00E35713">
      <w:pPr>
        <w:ind w:left="720" w:firstLine="36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Bookings for Hall </w:t>
      </w:r>
      <w:proofErr w:type="gramStart"/>
      <w:r>
        <w:rPr>
          <w:bCs/>
          <w:sz w:val="21"/>
          <w:szCs w:val="21"/>
        </w:rPr>
        <w:t>static  downturn</w:t>
      </w:r>
      <w:proofErr w:type="gramEnd"/>
      <w:r>
        <w:rPr>
          <w:bCs/>
          <w:sz w:val="21"/>
          <w:szCs w:val="21"/>
        </w:rPr>
        <w:t xml:space="preserve"> on OSB bookings.</w:t>
      </w:r>
    </w:p>
    <w:p w14:paraId="5010B9EA" w14:textId="4DDA0226" w:rsidR="00E35713" w:rsidRDefault="007F1577" w:rsidP="00DE76A1">
      <w:pPr>
        <w:rPr>
          <w:b/>
          <w:sz w:val="21"/>
          <w:szCs w:val="21"/>
        </w:rPr>
      </w:pPr>
      <w:proofErr w:type="gramStart"/>
      <w:r w:rsidRPr="00A77C22">
        <w:rPr>
          <w:b/>
          <w:sz w:val="21"/>
          <w:szCs w:val="21"/>
        </w:rPr>
        <w:t>5.3</w:t>
      </w:r>
      <w:r w:rsidR="00A77C22">
        <w:rPr>
          <w:b/>
          <w:sz w:val="21"/>
          <w:szCs w:val="21"/>
        </w:rPr>
        <w:t xml:space="preserve">  </w:t>
      </w:r>
      <w:r w:rsidR="00A77C22">
        <w:rPr>
          <w:b/>
          <w:sz w:val="21"/>
          <w:szCs w:val="21"/>
        </w:rPr>
        <w:tab/>
      </w:r>
      <w:proofErr w:type="gramEnd"/>
      <w:r w:rsidR="00A77C22">
        <w:rPr>
          <w:b/>
          <w:sz w:val="21"/>
          <w:szCs w:val="21"/>
        </w:rPr>
        <w:t>Land Sale</w:t>
      </w:r>
    </w:p>
    <w:p w14:paraId="5AB45A56" w14:textId="77777777" w:rsidR="00F81197" w:rsidRDefault="00F81197" w:rsidP="00F81197">
      <w:pPr>
        <w:ind w:firstLine="720"/>
      </w:pPr>
      <w:r>
        <w:t>Land sale has been finalised and payment has been lodged into bank account.</w:t>
      </w:r>
    </w:p>
    <w:p w14:paraId="23FCACF6" w14:textId="57184FA5" w:rsidR="007F593A" w:rsidRDefault="007F593A" w:rsidP="00F81197">
      <w:pPr>
        <w:rPr>
          <w:b/>
          <w:bCs/>
        </w:rPr>
      </w:pPr>
      <w:r w:rsidRPr="006064AE">
        <w:rPr>
          <w:b/>
          <w:bCs/>
        </w:rPr>
        <w:t>5.4</w:t>
      </w:r>
      <w:r>
        <w:tab/>
      </w:r>
      <w:r w:rsidRPr="007F593A">
        <w:rPr>
          <w:b/>
          <w:bCs/>
        </w:rPr>
        <w:t>Maintenance</w:t>
      </w:r>
    </w:p>
    <w:p w14:paraId="77D96D0B" w14:textId="211947C3" w:rsidR="007F593A" w:rsidRDefault="00817D41" w:rsidP="00817D41">
      <w:pPr>
        <w:ind w:left="720"/>
      </w:pPr>
      <w:r w:rsidRPr="00817D41">
        <w:t>Brian</w:t>
      </w:r>
      <w:r w:rsidR="00AC072E">
        <w:t xml:space="preserve"> </w:t>
      </w:r>
      <w:r w:rsidR="00A33FC7">
        <w:t>addressed maintenance issues via e mail.</w:t>
      </w:r>
    </w:p>
    <w:p w14:paraId="35363CE8" w14:textId="77777777" w:rsidR="00B06E17" w:rsidRDefault="00A33FC7" w:rsidP="00817D41">
      <w:pPr>
        <w:ind w:left="720"/>
      </w:pPr>
      <w:r>
        <w:t xml:space="preserve">He will attend to </w:t>
      </w:r>
      <w:proofErr w:type="gramStart"/>
      <w:r>
        <w:t>a number of</w:t>
      </w:r>
      <w:proofErr w:type="gramEnd"/>
      <w:r>
        <w:t xml:space="preserve"> issues i.e.</w:t>
      </w:r>
    </w:p>
    <w:p w14:paraId="6C4E509F" w14:textId="42CF6D7F" w:rsidR="00B06E17" w:rsidRDefault="00B06E17" w:rsidP="00817D41">
      <w:pPr>
        <w:ind w:left="720"/>
      </w:pPr>
      <w:r>
        <w:t xml:space="preserve">Village Hall:  </w:t>
      </w:r>
      <w:r w:rsidR="00A33FC7">
        <w:t xml:space="preserve"> </w:t>
      </w:r>
      <w:r w:rsidR="00D16027">
        <w:t>S</w:t>
      </w:r>
      <w:r w:rsidR="00A33FC7">
        <w:t>ai</w:t>
      </w:r>
      <w:r>
        <w:t>l</w:t>
      </w:r>
    </w:p>
    <w:p w14:paraId="2915246F" w14:textId="60E78A06" w:rsidR="00A33FC7" w:rsidRDefault="00A33FC7" w:rsidP="00817D41">
      <w:pPr>
        <w:ind w:left="720"/>
      </w:pPr>
      <w:r>
        <w:t xml:space="preserve"> OSB</w:t>
      </w:r>
      <w:r w:rsidR="00B06E17">
        <w:t xml:space="preserve">:  </w:t>
      </w:r>
      <w:r>
        <w:t xml:space="preserve"> ladies</w:t>
      </w:r>
      <w:r w:rsidR="00B06E17">
        <w:t xml:space="preserve"> </w:t>
      </w:r>
      <w:proofErr w:type="gramStart"/>
      <w:r w:rsidR="00B06E17">
        <w:t>toilet  stuck</w:t>
      </w:r>
      <w:proofErr w:type="gramEnd"/>
      <w:r w:rsidR="00B06E17">
        <w:t xml:space="preserve"> window.</w:t>
      </w:r>
      <w:r>
        <w:t xml:space="preserve"> </w:t>
      </w:r>
    </w:p>
    <w:p w14:paraId="1283E5F9" w14:textId="1754B34D" w:rsidR="00AF17C6" w:rsidRDefault="00AF17C6" w:rsidP="00817D41">
      <w:pPr>
        <w:ind w:left="720"/>
      </w:pPr>
      <w:r>
        <w:t xml:space="preserve">Chris has attended </w:t>
      </w:r>
      <w:r w:rsidR="00A33FC7">
        <w:t xml:space="preserve">to </w:t>
      </w:r>
      <w:r>
        <w:t xml:space="preserve">drainage problems </w:t>
      </w:r>
      <w:r w:rsidR="00A33FC7">
        <w:t>at NW end of carpark.</w:t>
      </w:r>
      <w:r>
        <w:t xml:space="preserve">  Cleaned out cesspit. </w:t>
      </w:r>
    </w:p>
    <w:p w14:paraId="6333C8BC" w14:textId="0C7DD9A6" w:rsidR="00AF17C6" w:rsidRDefault="00AF17C6" w:rsidP="00817D41">
      <w:pPr>
        <w:ind w:left="720"/>
      </w:pPr>
      <w:r>
        <w:t>Pipe needs to be trimmed back on overhead gutter.</w:t>
      </w:r>
      <w:r w:rsidR="00A33FC7">
        <w:t xml:space="preserve"> Chris will attend to this.</w:t>
      </w:r>
    </w:p>
    <w:p w14:paraId="335E9259" w14:textId="23169348" w:rsidR="00AF17C6" w:rsidRDefault="00AF17C6" w:rsidP="00817D41">
      <w:pPr>
        <w:ind w:left="720"/>
      </w:pPr>
      <w:r>
        <w:t>Kitchen exit door – Chris to attend to this.</w:t>
      </w:r>
    </w:p>
    <w:p w14:paraId="7DB6DCF3" w14:textId="77777777" w:rsidR="00B06E17" w:rsidRDefault="00B06E17" w:rsidP="00AC072E">
      <w:pPr>
        <w:rPr>
          <w:b/>
          <w:bCs/>
        </w:rPr>
      </w:pPr>
    </w:p>
    <w:p w14:paraId="3F762B63" w14:textId="53E47059" w:rsidR="00AC072E" w:rsidRPr="00AC072E" w:rsidRDefault="00AC072E" w:rsidP="00AC072E">
      <w:pPr>
        <w:rPr>
          <w:b/>
          <w:bCs/>
        </w:rPr>
      </w:pPr>
      <w:r w:rsidRPr="00AC072E">
        <w:rPr>
          <w:b/>
          <w:bCs/>
        </w:rPr>
        <w:t>5.5</w:t>
      </w:r>
      <w:r>
        <w:tab/>
      </w:r>
      <w:r w:rsidRPr="00AC072E">
        <w:rPr>
          <w:b/>
          <w:bCs/>
        </w:rPr>
        <w:t>Gardens</w:t>
      </w:r>
    </w:p>
    <w:p w14:paraId="68D744EA" w14:textId="1EB5581E" w:rsidR="00DE76A1" w:rsidRDefault="00AF17C6" w:rsidP="00DE76A1">
      <w:r>
        <w:tab/>
        <w:t>Ken to approach Greenhithe Garden Club to do maintenance of back garden.</w:t>
      </w:r>
    </w:p>
    <w:p w14:paraId="243495A5" w14:textId="165117CB" w:rsidR="00AF17C6" w:rsidRDefault="00AF17C6" w:rsidP="00D16027">
      <w:pPr>
        <w:ind w:left="720"/>
      </w:pPr>
      <w:r>
        <w:t>Ken to enquire what has happened to</w:t>
      </w:r>
      <w:r w:rsidR="00D16027">
        <w:t xml:space="preserve"> quote </w:t>
      </w:r>
      <w:proofErr w:type="gramStart"/>
      <w:r w:rsidR="00D16027">
        <w:t xml:space="preserve">from </w:t>
      </w:r>
      <w:r>
        <w:t xml:space="preserve"> Connor</w:t>
      </w:r>
      <w:proofErr w:type="gramEnd"/>
      <w:r>
        <w:t xml:space="preserve"> of </w:t>
      </w:r>
      <w:proofErr w:type="spellStart"/>
      <w:r>
        <w:t>Kiwiscape</w:t>
      </w:r>
      <w:proofErr w:type="spellEnd"/>
      <w:r>
        <w:t xml:space="preserve"> to address tidy up of front </w:t>
      </w:r>
      <w:r w:rsidR="00D16027">
        <w:t xml:space="preserve">  </w:t>
      </w:r>
      <w:r>
        <w:t>garden.</w:t>
      </w:r>
    </w:p>
    <w:p w14:paraId="04CADE36" w14:textId="77777777" w:rsidR="00AF17C6" w:rsidRDefault="00AF17C6" w:rsidP="00DE76A1">
      <w:pPr>
        <w:rPr>
          <w:b/>
          <w:sz w:val="21"/>
          <w:szCs w:val="21"/>
        </w:rPr>
      </w:pPr>
    </w:p>
    <w:p w14:paraId="767BAD93" w14:textId="77777777" w:rsidR="004A21E0" w:rsidRDefault="004A21E0" w:rsidP="00DE76A1">
      <w:pPr>
        <w:rPr>
          <w:b/>
          <w:sz w:val="21"/>
          <w:szCs w:val="21"/>
        </w:rPr>
      </w:pPr>
    </w:p>
    <w:p w14:paraId="0F82711A" w14:textId="77777777" w:rsidR="004A21E0" w:rsidRDefault="004A21E0" w:rsidP="00DE76A1">
      <w:pPr>
        <w:rPr>
          <w:b/>
          <w:sz w:val="21"/>
          <w:szCs w:val="21"/>
        </w:rPr>
      </w:pPr>
    </w:p>
    <w:p w14:paraId="257BB10E" w14:textId="77777777" w:rsidR="00DE76A1" w:rsidRPr="009D10EF" w:rsidRDefault="00DE76A1" w:rsidP="00DE76A1">
      <w:pPr>
        <w:pStyle w:val="Heading4"/>
        <w:pBdr>
          <w:left w:val="dotted" w:sz="6" w:space="0" w:color="4472C4" w:themeColor="accent1"/>
        </w:pBdr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lastRenderedPageBreak/>
        <w:t>6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HALL maintenance/BUILDING PROJECTS</w:t>
      </w:r>
    </w:p>
    <w:p w14:paraId="15443D15" w14:textId="7BA28FEA" w:rsidR="00DE76A1" w:rsidRDefault="00DE76A1" w:rsidP="00DE76A1">
      <w:pPr>
        <w:rPr>
          <w:b/>
          <w:sz w:val="21"/>
          <w:szCs w:val="21"/>
        </w:rPr>
      </w:pPr>
      <w:r w:rsidRPr="00EC1E58">
        <w:rPr>
          <w:b/>
          <w:sz w:val="21"/>
          <w:szCs w:val="21"/>
        </w:rPr>
        <w:t>6-</w:t>
      </w:r>
      <w:r>
        <w:rPr>
          <w:b/>
          <w:sz w:val="21"/>
          <w:szCs w:val="21"/>
        </w:rPr>
        <w:t xml:space="preserve">1 </w:t>
      </w:r>
      <w:r w:rsidR="00497A39">
        <w:rPr>
          <w:b/>
          <w:sz w:val="21"/>
          <w:szCs w:val="21"/>
        </w:rPr>
        <w:tab/>
        <w:t>Community Hall Renovation Design</w:t>
      </w:r>
    </w:p>
    <w:p w14:paraId="6B854338" w14:textId="3B082547" w:rsidR="00497A39" w:rsidRDefault="00DB6A08" w:rsidP="00DB6A08">
      <w:pPr>
        <w:ind w:left="644"/>
        <w:rPr>
          <w:b/>
          <w:bCs/>
        </w:rPr>
      </w:pPr>
      <w:r>
        <w:t xml:space="preserve"> </w:t>
      </w:r>
      <w:r w:rsidR="00497A39">
        <w:t xml:space="preserve"> </w:t>
      </w:r>
      <w:r w:rsidR="00EA5508">
        <w:rPr>
          <w:b/>
          <w:bCs/>
        </w:rPr>
        <w:t>PLANNED WORKS</w:t>
      </w:r>
    </w:p>
    <w:p w14:paraId="41F41921" w14:textId="0451DC1C" w:rsidR="00EA5508" w:rsidRPr="00404A7B" w:rsidRDefault="00EA5508" w:rsidP="00404A7B">
      <w:pPr>
        <w:ind w:firstLine="720"/>
        <w:rPr>
          <w:b/>
          <w:bCs/>
        </w:rPr>
      </w:pPr>
      <w:r w:rsidRPr="00404A7B">
        <w:rPr>
          <w:b/>
          <w:bCs/>
        </w:rPr>
        <w:t>Hall Signage</w:t>
      </w:r>
    </w:p>
    <w:p w14:paraId="008305E0" w14:textId="77777777" w:rsidR="00B06E17" w:rsidRDefault="00B06E17" w:rsidP="00B06E17">
      <w:r>
        <w:t xml:space="preserve">                 Signage has been delivered.  </w:t>
      </w:r>
    </w:p>
    <w:p w14:paraId="20503191" w14:textId="498AE7D1" w:rsidR="00B06E17" w:rsidRDefault="00404A7B" w:rsidP="00B06E17">
      <w:pPr>
        <w:ind w:left="720"/>
      </w:pPr>
      <w:r>
        <w:t xml:space="preserve"> Nika commented that the p</w:t>
      </w:r>
      <w:r w:rsidR="00B06E17">
        <w:t>osts</w:t>
      </w:r>
      <w:r>
        <w:t xml:space="preserve"> </w:t>
      </w:r>
      <w:proofErr w:type="gramStart"/>
      <w:r>
        <w:t xml:space="preserve">delivered </w:t>
      </w:r>
      <w:r w:rsidR="00B06E17">
        <w:t xml:space="preserve"> are</w:t>
      </w:r>
      <w:proofErr w:type="gramEnd"/>
      <w:r w:rsidR="00B06E17">
        <w:t xml:space="preserve"> of inferior </w:t>
      </w:r>
      <w:r>
        <w:t xml:space="preserve">quality.  Nika will ask for refund on posts.  </w:t>
      </w:r>
      <w:r w:rsidR="00B06E17">
        <w:t xml:space="preserve">  Chris </w:t>
      </w:r>
      <w:r w:rsidR="00F93D6A">
        <w:t xml:space="preserve">recommended </w:t>
      </w:r>
      <w:proofErr w:type="gramStart"/>
      <w:r w:rsidR="00F93D6A">
        <w:t>that  they</w:t>
      </w:r>
      <w:proofErr w:type="gramEnd"/>
      <w:r w:rsidR="00F93D6A">
        <w:t xml:space="preserve"> be replaced with </w:t>
      </w:r>
      <w:r w:rsidR="00B06E17">
        <w:t>GLULAM Posts</w:t>
      </w:r>
      <w:r>
        <w:t xml:space="preserve"> which are much more stable</w:t>
      </w:r>
      <w:r w:rsidR="00EF3700">
        <w:t xml:space="preserve"> and </w:t>
      </w:r>
      <w:r w:rsidR="005001E1">
        <w:t xml:space="preserve"> he </w:t>
      </w:r>
      <w:r w:rsidR="00EF3700">
        <w:t>will get a quote.</w:t>
      </w:r>
    </w:p>
    <w:p w14:paraId="0AEAF998" w14:textId="00DEC191" w:rsidR="00F93D6A" w:rsidRDefault="00F93D6A" w:rsidP="00B06E17">
      <w:pPr>
        <w:ind w:left="720"/>
      </w:pPr>
      <w:r>
        <w:t>Ken to approach Leigh of Kiwi Excavate to take out existing posts and install new ones.  Karl will install sign on building.</w:t>
      </w:r>
    </w:p>
    <w:p w14:paraId="36EED5F6" w14:textId="3673441E" w:rsidR="00F93D6A" w:rsidRDefault="00F93D6A" w:rsidP="00B06E17">
      <w:pPr>
        <w:ind w:left="720"/>
      </w:pPr>
      <w:r>
        <w:t xml:space="preserve">Ken to organise rubbish removal </w:t>
      </w:r>
      <w:proofErr w:type="gramStart"/>
      <w:r>
        <w:t>i.e.</w:t>
      </w:r>
      <w:proofErr w:type="gramEnd"/>
      <w:r>
        <w:t xml:space="preserve"> old signs and posts.</w:t>
      </w:r>
    </w:p>
    <w:p w14:paraId="72E9CA9A" w14:textId="248B264E" w:rsidR="00F05A1C" w:rsidRPr="00B06E17" w:rsidRDefault="00B06E17" w:rsidP="00B06E17">
      <w:pPr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AWAITING OUTCOME OF GRANT APPLICATION BEFORE ANY OF THE FOLLOWING WORK CAN   BE </w:t>
      </w:r>
      <w:proofErr w:type="gramStart"/>
      <w:r>
        <w:rPr>
          <w:b/>
          <w:sz w:val="21"/>
          <w:szCs w:val="21"/>
        </w:rPr>
        <w:t>UNDERTAKEN</w:t>
      </w:r>
      <w:r w:rsidR="00AB07B9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–</w:t>
      </w:r>
      <w:proofErr w:type="gramEnd"/>
      <w:r>
        <w:rPr>
          <w:b/>
          <w:sz w:val="21"/>
          <w:szCs w:val="21"/>
        </w:rPr>
        <w:t xml:space="preserve">  </w:t>
      </w:r>
      <w:r w:rsidR="00AB07B9">
        <w:rPr>
          <w:b/>
          <w:sz w:val="21"/>
          <w:szCs w:val="21"/>
        </w:rPr>
        <w:t xml:space="preserve">outcome expected </w:t>
      </w:r>
      <w:r>
        <w:rPr>
          <w:b/>
          <w:sz w:val="21"/>
          <w:szCs w:val="21"/>
        </w:rPr>
        <w:t>end of April</w:t>
      </w:r>
      <w:r w:rsidR="00C10845">
        <w:rPr>
          <w:b/>
          <w:sz w:val="21"/>
          <w:szCs w:val="21"/>
        </w:rPr>
        <w:t>.</w:t>
      </w:r>
    </w:p>
    <w:p w14:paraId="23A41DD1" w14:textId="2915C346" w:rsidR="00572300" w:rsidRPr="00B06E17" w:rsidRDefault="00B06E17" w:rsidP="00B06E17">
      <w:pPr>
        <w:ind w:left="56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</w:t>
      </w:r>
      <w:r w:rsidR="00572300" w:rsidRPr="00B06E17">
        <w:rPr>
          <w:b/>
          <w:sz w:val="21"/>
          <w:szCs w:val="21"/>
        </w:rPr>
        <w:t>Interior Painting</w:t>
      </w:r>
    </w:p>
    <w:p w14:paraId="377DB08D" w14:textId="4C09F151" w:rsidR="00DE76A1" w:rsidRPr="00B06E17" w:rsidRDefault="001404E5" w:rsidP="00B06E17">
      <w:pPr>
        <w:ind w:firstLine="720"/>
        <w:rPr>
          <w:b/>
          <w:sz w:val="21"/>
          <w:szCs w:val="21"/>
        </w:rPr>
      </w:pPr>
      <w:r w:rsidRPr="00B06E17">
        <w:rPr>
          <w:b/>
          <w:sz w:val="21"/>
          <w:szCs w:val="21"/>
        </w:rPr>
        <w:t>Hall floor</w:t>
      </w:r>
    </w:p>
    <w:p w14:paraId="2C79CB4F" w14:textId="14B0864F" w:rsidR="00DE76A1" w:rsidRPr="00B06E17" w:rsidRDefault="006D1846" w:rsidP="00B06E17">
      <w:pPr>
        <w:ind w:firstLine="568"/>
        <w:rPr>
          <w:b/>
          <w:bCs/>
        </w:rPr>
      </w:pPr>
      <w:r>
        <w:t xml:space="preserve"> </w:t>
      </w:r>
      <w:r w:rsidR="001404E5" w:rsidRPr="00B06E17">
        <w:rPr>
          <w:b/>
          <w:bCs/>
        </w:rPr>
        <w:t xml:space="preserve"> </w:t>
      </w:r>
      <w:r w:rsidR="00DE76A1" w:rsidRPr="00B06E17">
        <w:rPr>
          <w:b/>
          <w:bCs/>
        </w:rPr>
        <w:t xml:space="preserve"> Curtains and blinds</w:t>
      </w:r>
    </w:p>
    <w:p w14:paraId="20BC11BC" w14:textId="77777777" w:rsidR="00B06E17" w:rsidRDefault="00DE76A1" w:rsidP="00B06E17">
      <w:pPr>
        <w:ind w:firstLine="568"/>
        <w:rPr>
          <w:b/>
          <w:sz w:val="21"/>
          <w:szCs w:val="21"/>
        </w:rPr>
      </w:pPr>
      <w:r w:rsidRPr="001404E5">
        <w:rPr>
          <w:b/>
          <w:sz w:val="21"/>
          <w:szCs w:val="21"/>
        </w:rPr>
        <w:t xml:space="preserve">  </w:t>
      </w:r>
      <w:r w:rsidR="00B06E17">
        <w:rPr>
          <w:b/>
          <w:sz w:val="21"/>
          <w:szCs w:val="21"/>
        </w:rPr>
        <w:tab/>
      </w:r>
      <w:r w:rsidRPr="001404E5">
        <w:rPr>
          <w:b/>
          <w:sz w:val="21"/>
          <w:szCs w:val="21"/>
        </w:rPr>
        <w:t>Foyer</w:t>
      </w:r>
    </w:p>
    <w:p w14:paraId="10822E3A" w14:textId="78BDEA91" w:rsidR="00917026" w:rsidRPr="00B06E17" w:rsidRDefault="00B06E17" w:rsidP="00B06E17">
      <w:pPr>
        <w:ind w:firstLine="568"/>
        <w:rPr>
          <w:b/>
          <w:sz w:val="21"/>
          <w:szCs w:val="21"/>
        </w:rPr>
      </w:pPr>
      <w:r>
        <w:rPr>
          <w:b/>
          <w:bCs/>
        </w:rPr>
        <w:t xml:space="preserve">    </w:t>
      </w:r>
      <w:r w:rsidR="00917026" w:rsidRPr="00917026">
        <w:rPr>
          <w:b/>
          <w:bCs/>
        </w:rPr>
        <w:t>Chairs</w:t>
      </w:r>
    </w:p>
    <w:p w14:paraId="53331F8B" w14:textId="59B8720A" w:rsidR="00917026" w:rsidRPr="00AC072E" w:rsidRDefault="006D1846" w:rsidP="006D1846">
      <w:r>
        <w:t xml:space="preserve">                </w:t>
      </w:r>
    </w:p>
    <w:p w14:paraId="73163C35" w14:textId="0B41F00B" w:rsidR="00DE76A1" w:rsidRPr="002F58D1" w:rsidRDefault="00DE76A1" w:rsidP="002F58D1">
      <w:r w:rsidRPr="00503EFF">
        <w:rPr>
          <w:b/>
          <w:sz w:val="21"/>
          <w:szCs w:val="21"/>
        </w:rPr>
        <w:t>6-</w:t>
      </w:r>
      <w:r w:rsidR="002F58D1">
        <w:rPr>
          <w:b/>
          <w:sz w:val="21"/>
          <w:szCs w:val="21"/>
        </w:rPr>
        <w:t>2</w:t>
      </w:r>
      <w:r w:rsidRPr="00503EFF">
        <w:rPr>
          <w:b/>
          <w:sz w:val="21"/>
          <w:szCs w:val="21"/>
        </w:rPr>
        <w:t xml:space="preserve"> </w:t>
      </w:r>
      <w:r w:rsidR="00DB6A08">
        <w:rPr>
          <w:b/>
          <w:sz w:val="21"/>
          <w:szCs w:val="21"/>
        </w:rPr>
        <w:t xml:space="preserve">     </w:t>
      </w:r>
      <w:r w:rsidR="00B10683">
        <w:rPr>
          <w:b/>
          <w:sz w:val="21"/>
          <w:szCs w:val="21"/>
        </w:rPr>
        <w:t xml:space="preserve">  </w:t>
      </w:r>
      <w:r w:rsidRPr="00503EFF">
        <w:rPr>
          <w:b/>
          <w:sz w:val="21"/>
          <w:szCs w:val="21"/>
        </w:rPr>
        <w:t xml:space="preserve">Deferred </w:t>
      </w:r>
    </w:p>
    <w:p w14:paraId="051400AB" w14:textId="461AC329" w:rsidR="004C7858" w:rsidRDefault="00DE76A1" w:rsidP="00DB6A08">
      <w:r>
        <w:rPr>
          <w:b/>
        </w:rPr>
        <w:t xml:space="preserve">        </w:t>
      </w:r>
      <w:r w:rsidRPr="0084106B">
        <w:rPr>
          <w:b/>
        </w:rPr>
        <w:t xml:space="preserve"> </w:t>
      </w:r>
      <w:r w:rsidR="00DB6A08">
        <w:rPr>
          <w:b/>
        </w:rPr>
        <w:t xml:space="preserve">    </w:t>
      </w:r>
      <w:r w:rsidR="00B10683">
        <w:rPr>
          <w:b/>
        </w:rPr>
        <w:t xml:space="preserve">  </w:t>
      </w:r>
      <w:r w:rsidR="00DB6A08">
        <w:rPr>
          <w:b/>
        </w:rPr>
        <w:t xml:space="preserve"> </w:t>
      </w:r>
      <w:r w:rsidRPr="00DB6A08">
        <w:t>OSB roof replaceme</w:t>
      </w:r>
      <w:r w:rsidR="00B10683">
        <w:t>nt</w:t>
      </w:r>
      <w:r w:rsidR="00EF3700">
        <w:t xml:space="preserve"> still awaiting funding.</w:t>
      </w:r>
    </w:p>
    <w:p w14:paraId="02E5CE28" w14:textId="4522810A" w:rsidR="002C6964" w:rsidRDefault="002C6964" w:rsidP="00DB6A08"/>
    <w:p w14:paraId="57BD326D" w14:textId="10446F9E" w:rsidR="002C6964" w:rsidRDefault="002C6964" w:rsidP="00DB6A08"/>
    <w:p w14:paraId="2C7AC915" w14:textId="77777777" w:rsidR="002C6964" w:rsidRPr="00DB6A08" w:rsidRDefault="002C6964" w:rsidP="00DB6A08"/>
    <w:p w14:paraId="16163C4A" w14:textId="77777777" w:rsidR="00DE76A1" w:rsidRPr="009D10EF" w:rsidRDefault="00DE76A1" w:rsidP="00DE76A1">
      <w:pPr>
        <w:pStyle w:val="Heading4"/>
        <w:pBdr>
          <w:left w:val="dotted" w:sz="6" w:space="0" w:color="4472C4" w:themeColor="accent1"/>
        </w:pBdr>
        <w:rPr>
          <w:b/>
          <w:bCs/>
          <w:color w:val="auto"/>
          <w:sz w:val="18"/>
          <w:szCs w:val="18"/>
        </w:rPr>
      </w:pPr>
      <w:r>
        <w:rPr>
          <w:color w:val="538135" w:themeColor="accent6" w:themeShade="BF"/>
          <w:sz w:val="32"/>
          <w:szCs w:val="32"/>
        </w:rPr>
        <w:t>7</w:t>
      </w:r>
      <w:r w:rsidRPr="009D10EF">
        <w:rPr>
          <w:color w:val="538135" w:themeColor="accent6" w:themeShade="BF"/>
          <w:sz w:val="32"/>
          <w:szCs w:val="32"/>
        </w:rPr>
        <w:t>.</w:t>
      </w:r>
      <w:r>
        <w:rPr>
          <w:color w:val="538135" w:themeColor="accent6" w:themeShade="BF"/>
          <w:sz w:val="32"/>
          <w:szCs w:val="32"/>
        </w:rPr>
        <w:t xml:space="preserve"> council/LOCAL BOARD REPORT</w:t>
      </w:r>
    </w:p>
    <w:p w14:paraId="719187D3" w14:textId="79CFF192" w:rsidR="00404A7B" w:rsidRDefault="00404A7B" w:rsidP="00DE76A1">
      <w:pPr>
        <w:ind w:left="720" w:hanging="72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Local Board members absent so no report to </w:t>
      </w:r>
      <w:proofErr w:type="gramStart"/>
      <w:r>
        <w:rPr>
          <w:bCs/>
          <w:sz w:val="21"/>
          <w:szCs w:val="21"/>
        </w:rPr>
        <w:t>hand</w:t>
      </w:r>
      <w:proofErr w:type="gramEnd"/>
    </w:p>
    <w:p w14:paraId="1DEB802B" w14:textId="77777777" w:rsidR="004A21E0" w:rsidRDefault="004A21E0" w:rsidP="00DE76A1">
      <w:pPr>
        <w:ind w:left="720" w:hanging="720"/>
        <w:rPr>
          <w:bCs/>
          <w:sz w:val="21"/>
          <w:szCs w:val="21"/>
        </w:rPr>
      </w:pPr>
    </w:p>
    <w:p w14:paraId="24AB1917" w14:textId="77777777" w:rsidR="004A21E0" w:rsidRDefault="004A21E0" w:rsidP="00DE76A1">
      <w:pPr>
        <w:ind w:left="720" w:hanging="720"/>
        <w:rPr>
          <w:bCs/>
          <w:sz w:val="21"/>
          <w:szCs w:val="21"/>
        </w:rPr>
      </w:pPr>
    </w:p>
    <w:p w14:paraId="707E4B20" w14:textId="53D3E22C" w:rsidR="00F05A1C" w:rsidRPr="00B444AB" w:rsidRDefault="00F05A1C" w:rsidP="00DE76A1">
      <w:pPr>
        <w:ind w:left="720" w:hanging="720"/>
        <w:rPr>
          <w:bCs/>
          <w:sz w:val="21"/>
          <w:szCs w:val="21"/>
        </w:rPr>
      </w:pPr>
    </w:p>
    <w:p w14:paraId="5E5BB63B" w14:textId="54873841" w:rsidR="00B10683" w:rsidRPr="00B10683" w:rsidRDefault="00B10683" w:rsidP="003943D1">
      <w:pPr>
        <w:pStyle w:val="Heading4"/>
        <w:pBdr>
          <w:top w:val="dotted" w:sz="6" w:space="1" w:color="4472C4" w:themeColor="accent1"/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 w:rsidRPr="00B10683">
        <w:rPr>
          <w:color w:val="70AD47" w:themeColor="accent6"/>
          <w:sz w:val="32"/>
          <w:szCs w:val="32"/>
          <w:lang w:val="en-GB" w:eastAsia="zh-CN"/>
        </w:rPr>
        <w:lastRenderedPageBreak/>
        <w:t>8</w:t>
      </w:r>
      <w:r>
        <w:rPr>
          <w:color w:val="538135" w:themeColor="accent6" w:themeShade="BF"/>
          <w:sz w:val="32"/>
          <w:szCs w:val="32"/>
        </w:rPr>
        <w:t>.  COMMUNITY PROJECTS</w:t>
      </w:r>
    </w:p>
    <w:p w14:paraId="5ABC0130" w14:textId="271BC116" w:rsidR="004A21E0" w:rsidRDefault="001404E5" w:rsidP="004A21E0">
      <w:pPr>
        <w:pStyle w:val="NoSpacing"/>
        <w:rPr>
          <w:b/>
          <w:bCs/>
        </w:rPr>
      </w:pPr>
      <w:r>
        <w:t xml:space="preserve">  </w:t>
      </w:r>
      <w:r w:rsidR="00B10683">
        <w:t xml:space="preserve">   </w:t>
      </w:r>
      <w:r w:rsidR="00DE76A1" w:rsidRPr="00822695">
        <w:t xml:space="preserve"> </w:t>
      </w:r>
      <w:r w:rsidR="00C9474A">
        <w:t xml:space="preserve">      </w:t>
      </w:r>
      <w:r w:rsidR="00C9474A" w:rsidRPr="00C9474A">
        <w:rPr>
          <w:b/>
          <w:bCs/>
        </w:rPr>
        <w:t>Greenhithe Emergency Management</w:t>
      </w:r>
    </w:p>
    <w:p w14:paraId="210E91AF" w14:textId="77777777" w:rsidR="004A21E0" w:rsidRDefault="004A21E0" w:rsidP="00373A13">
      <w:pPr>
        <w:pStyle w:val="NoSpacing"/>
        <w:ind w:left="567" w:hanging="567"/>
        <w:rPr>
          <w:b/>
          <w:bCs/>
        </w:rPr>
      </w:pPr>
    </w:p>
    <w:p w14:paraId="25F17E79" w14:textId="77777777" w:rsidR="004A21E0" w:rsidRDefault="004A21E0" w:rsidP="00373A13">
      <w:pPr>
        <w:pStyle w:val="NoSpacing"/>
        <w:ind w:left="567" w:hanging="567"/>
        <w:rPr>
          <w:b/>
          <w:bCs/>
        </w:rPr>
      </w:pPr>
    </w:p>
    <w:p w14:paraId="0B97E625" w14:textId="50D612CA" w:rsidR="00C5106E" w:rsidRDefault="004A21E0" w:rsidP="004A21E0">
      <w:pPr>
        <w:pStyle w:val="NoSpacing"/>
        <w:ind w:left="567" w:hanging="567"/>
        <w:rPr>
          <w:b/>
          <w:bCs/>
        </w:rPr>
      </w:pPr>
      <w:r>
        <w:rPr>
          <w:b/>
          <w:bCs/>
        </w:rPr>
        <w:tab/>
      </w:r>
      <w:r w:rsidR="00373A13" w:rsidRPr="00373A13">
        <w:t xml:space="preserve">Greenhithe Emergency </w:t>
      </w:r>
      <w:proofErr w:type="spellStart"/>
      <w:r w:rsidR="00373A13" w:rsidRPr="00373A13">
        <w:t>Resillience</w:t>
      </w:r>
      <w:proofErr w:type="spellEnd"/>
      <w:r w:rsidR="00373A13" w:rsidRPr="00373A13">
        <w:t xml:space="preserve"> Group (GERG) </w:t>
      </w:r>
      <w:r w:rsidR="000164E8">
        <w:t xml:space="preserve">are hosting </w:t>
      </w:r>
      <w:proofErr w:type="gramStart"/>
      <w:r w:rsidR="000164E8">
        <w:t xml:space="preserve">a </w:t>
      </w:r>
      <w:r w:rsidR="00373A13" w:rsidRPr="00373A13">
        <w:t xml:space="preserve"> </w:t>
      </w:r>
      <w:r w:rsidR="000164E8">
        <w:t>“</w:t>
      </w:r>
      <w:proofErr w:type="gramEnd"/>
      <w:r w:rsidR="00373A13" w:rsidRPr="00373A13">
        <w:t xml:space="preserve"> Good Sorts Thank You</w:t>
      </w:r>
      <w:r w:rsidR="000164E8">
        <w:t>”</w:t>
      </w:r>
      <w:r w:rsidR="00373A13" w:rsidRPr="00373A13">
        <w:t xml:space="preserve"> for people who                          </w:t>
      </w:r>
      <w:r w:rsidR="00373A13">
        <w:t xml:space="preserve">   </w:t>
      </w:r>
      <w:r w:rsidR="00373A13" w:rsidRPr="00373A13">
        <w:t>helped out during the recent floods within the local Community</w:t>
      </w:r>
      <w:r w:rsidR="00373A13">
        <w:t xml:space="preserve"> and this will </w:t>
      </w:r>
      <w:r>
        <w:t>be held after the AGM on Sunday 21</w:t>
      </w:r>
      <w:r w:rsidRPr="004A21E0">
        <w:rPr>
          <w:vertAlign w:val="superscript"/>
        </w:rPr>
        <w:t>st</w:t>
      </w:r>
      <w:r>
        <w:t xml:space="preserve"> May</w:t>
      </w:r>
      <w:r w:rsidRPr="00BC6ADC">
        <w:t>.</w:t>
      </w:r>
      <w:r w:rsidR="00BC6ADC" w:rsidRPr="00BC6ADC">
        <w:t xml:space="preserve">  They will also give a brief presentation on the role of GERG.</w:t>
      </w:r>
    </w:p>
    <w:p w14:paraId="70AF0536" w14:textId="072E855E" w:rsidR="00DE76A1" w:rsidRDefault="00DE76A1" w:rsidP="003943D1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 w:rsidRPr="00711923">
        <w:rPr>
          <w:color w:val="538135" w:themeColor="accent6" w:themeShade="BF"/>
          <w:sz w:val="32"/>
          <w:szCs w:val="32"/>
        </w:rPr>
        <w:t>9.  MARKETING</w:t>
      </w:r>
      <w:r>
        <w:rPr>
          <w:color w:val="538135" w:themeColor="accent6" w:themeShade="BF"/>
          <w:sz w:val="32"/>
          <w:szCs w:val="32"/>
        </w:rPr>
        <w:t xml:space="preserve"> AND PUBLICITY</w:t>
      </w:r>
    </w:p>
    <w:p w14:paraId="39831DD3" w14:textId="3D7DB57C" w:rsidR="00DE76A1" w:rsidRDefault="003943D1" w:rsidP="002F58D1">
      <w:r>
        <w:rPr>
          <w:b/>
          <w:bCs/>
        </w:rPr>
        <w:t xml:space="preserve">   </w:t>
      </w:r>
      <w:r w:rsidR="00C9474A">
        <w:rPr>
          <w:b/>
          <w:bCs/>
        </w:rPr>
        <w:t xml:space="preserve">        </w:t>
      </w:r>
      <w:r w:rsidR="004A21E0">
        <w:t xml:space="preserve">GERG to </w:t>
      </w:r>
      <w:r w:rsidR="005E7A22">
        <w:t>help with advertising of AGM.</w:t>
      </w:r>
    </w:p>
    <w:p w14:paraId="1CDC7BDD" w14:textId="35F8DA15" w:rsidR="001D646C" w:rsidRDefault="001D646C" w:rsidP="002F58D1">
      <w:r>
        <w:t xml:space="preserve">           A good opportunity to promote </w:t>
      </w:r>
      <w:proofErr w:type="gramStart"/>
      <w:r>
        <w:t xml:space="preserve">GRA </w:t>
      </w:r>
      <w:r w:rsidR="00BC6ADC">
        <w:t xml:space="preserve"> at</w:t>
      </w:r>
      <w:proofErr w:type="gramEnd"/>
      <w:r w:rsidR="00BC6ADC">
        <w:t xml:space="preserve"> AGM </w:t>
      </w:r>
      <w:r>
        <w:t>and request donation of $20.</w:t>
      </w:r>
    </w:p>
    <w:p w14:paraId="69D20103" w14:textId="4AD83F82" w:rsidR="007823CC" w:rsidRDefault="00DE76A1" w:rsidP="007823CC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10.  GENERAL BUSINESS</w:t>
      </w:r>
    </w:p>
    <w:p w14:paraId="08CCF413" w14:textId="099BBA58" w:rsidR="007823CC" w:rsidRPr="004E224C" w:rsidRDefault="007823CC" w:rsidP="007823CC">
      <w:pPr>
        <w:ind w:left="567"/>
        <w:rPr>
          <w:b/>
          <w:bCs/>
        </w:rPr>
      </w:pPr>
      <w:r w:rsidRPr="004E224C">
        <w:rPr>
          <w:b/>
          <w:bCs/>
        </w:rPr>
        <w:t>AGM</w:t>
      </w:r>
    </w:p>
    <w:p w14:paraId="5293B740" w14:textId="2C17741D" w:rsidR="00AB07B9" w:rsidRDefault="00AB07B9" w:rsidP="007823CC">
      <w:pPr>
        <w:ind w:left="567"/>
      </w:pPr>
      <w:r>
        <w:t>Date:  Sunday 21</w:t>
      </w:r>
      <w:r w:rsidRPr="00AB07B9">
        <w:rPr>
          <w:vertAlign w:val="superscript"/>
        </w:rPr>
        <w:t>st</w:t>
      </w:r>
      <w:r>
        <w:t xml:space="preserve"> May</w:t>
      </w:r>
      <w:r w:rsidR="004A21E0">
        <w:t xml:space="preserve"> at 3.00 p.m.</w:t>
      </w:r>
    </w:p>
    <w:p w14:paraId="31F5271C" w14:textId="06744268" w:rsidR="00AB07B9" w:rsidRDefault="00AB07B9" w:rsidP="007823CC">
      <w:pPr>
        <w:ind w:left="567"/>
      </w:pPr>
      <w:r>
        <w:t xml:space="preserve">Speakers:  Labour Party Candidate:  </w:t>
      </w:r>
      <w:proofErr w:type="spellStart"/>
      <w:r>
        <w:t>Vanushi</w:t>
      </w:r>
      <w:proofErr w:type="spellEnd"/>
      <w:r>
        <w:t xml:space="preserve"> Walters:  National Party Candidate:  Cameron Brewer.</w:t>
      </w:r>
    </w:p>
    <w:p w14:paraId="685ADDC1" w14:textId="43029F87" w:rsidR="001D646C" w:rsidRDefault="00AB07B9" w:rsidP="00BE0107">
      <w:pPr>
        <w:ind w:left="567"/>
      </w:pPr>
      <w:r>
        <w:t>Chris raised his concerns about the bottleneck at the top end of Tauhinu</w:t>
      </w:r>
      <w:r w:rsidR="005E7A22">
        <w:t xml:space="preserve"> Road</w:t>
      </w:r>
      <w:r w:rsidR="0003097D">
        <w:t xml:space="preserve"> in relation to school children catching the bus in the morning.</w:t>
      </w:r>
      <w:r w:rsidR="00AD62C6">
        <w:t xml:space="preserve">  </w:t>
      </w:r>
      <w:r w:rsidR="0003097D">
        <w:t xml:space="preserve">A large number of school children choose to catch the bus from this </w:t>
      </w:r>
      <w:proofErr w:type="gramStart"/>
      <w:r w:rsidR="0003097D">
        <w:t xml:space="preserve">stop </w:t>
      </w:r>
      <w:r w:rsidR="00AD62C6">
        <w:t xml:space="preserve"> in</w:t>
      </w:r>
      <w:proofErr w:type="gramEnd"/>
      <w:r w:rsidR="00AD62C6">
        <w:t xml:space="preserve"> order to get a seat on the bus.  All other stops </w:t>
      </w:r>
      <w:proofErr w:type="gramStart"/>
      <w:r w:rsidR="00AD62C6">
        <w:t>pretty empty</w:t>
      </w:r>
      <w:proofErr w:type="gramEnd"/>
      <w:r w:rsidR="00AD62C6">
        <w:t xml:space="preserve">.  This in turn is resulting in </w:t>
      </w:r>
      <w:r>
        <w:t xml:space="preserve"> </w:t>
      </w:r>
      <w:r w:rsidR="00AD62C6">
        <w:t xml:space="preserve"> </w:t>
      </w:r>
      <w:r w:rsidR="0003097D">
        <w:t xml:space="preserve">several busses lining up at the same time </w:t>
      </w:r>
      <w:r w:rsidR="001D646C">
        <w:t xml:space="preserve">and </w:t>
      </w:r>
      <w:proofErr w:type="gramStart"/>
      <w:r w:rsidR="001D646C">
        <w:t>causing  a</w:t>
      </w:r>
      <w:proofErr w:type="gramEnd"/>
      <w:r w:rsidR="001D646C">
        <w:t xml:space="preserve"> traffic hazard as </w:t>
      </w:r>
      <w:r w:rsidR="0003097D">
        <w:t xml:space="preserve">the road  is already down to one </w:t>
      </w:r>
      <w:r w:rsidR="00AD62C6">
        <w:t xml:space="preserve"> lane due to </w:t>
      </w:r>
      <w:r w:rsidR="009A1A9D">
        <w:t xml:space="preserve"> subsidence caused from </w:t>
      </w:r>
      <w:r w:rsidR="00AD62C6">
        <w:t>recent floods.</w:t>
      </w:r>
      <w:r>
        <w:t xml:space="preserve"> </w:t>
      </w:r>
      <w:r w:rsidR="00AD62C6">
        <w:t>Trish</w:t>
      </w:r>
      <w:r w:rsidR="00BE0107">
        <w:t xml:space="preserve"> suggested that The </w:t>
      </w:r>
      <w:r>
        <w:t xml:space="preserve">Community Constable </w:t>
      </w:r>
      <w:r w:rsidR="00BE0107">
        <w:t>be made aware of this situation which is a dangerous situation for the school children and motorists alike</w:t>
      </w:r>
      <w:r w:rsidR="001D646C">
        <w:t xml:space="preserve">. </w:t>
      </w:r>
    </w:p>
    <w:p w14:paraId="10886AB8" w14:textId="628DE02C" w:rsidR="00AB07B9" w:rsidRDefault="001D646C" w:rsidP="00BE0107">
      <w:pPr>
        <w:ind w:left="567"/>
      </w:pPr>
      <w:r>
        <w:t xml:space="preserve">Furthermore Chris pointed out </w:t>
      </w:r>
      <w:proofErr w:type="gramStart"/>
      <w:r>
        <w:t>that  children</w:t>
      </w:r>
      <w:proofErr w:type="gramEnd"/>
      <w:r>
        <w:t xml:space="preserve"> are sometimes being left at the side of the road as the bus is ful</w:t>
      </w:r>
      <w:r w:rsidR="00BC6ADC">
        <w:t xml:space="preserve">l - </w:t>
      </w:r>
      <w:r>
        <w:t xml:space="preserve">a situation made worse when it rains as </w:t>
      </w:r>
      <w:r w:rsidR="00BC6ADC">
        <w:t xml:space="preserve">there is </w:t>
      </w:r>
      <w:r>
        <w:t>no shelter.</w:t>
      </w:r>
    </w:p>
    <w:p w14:paraId="792A02F7" w14:textId="1091D7EC" w:rsidR="00AD62C6" w:rsidRPr="001D646C" w:rsidRDefault="00AD62C6" w:rsidP="00BE0107">
      <w:pPr>
        <w:ind w:left="567"/>
        <w:rPr>
          <w:color w:val="FF0000"/>
        </w:rPr>
      </w:pPr>
      <w:r w:rsidRPr="001D646C">
        <w:rPr>
          <w:color w:val="FF0000"/>
        </w:rPr>
        <w:t>ACTION:</w:t>
      </w:r>
    </w:p>
    <w:p w14:paraId="36E612ED" w14:textId="5DAEEADA" w:rsidR="00AD62C6" w:rsidRDefault="00AD62C6" w:rsidP="00BE0107">
      <w:pPr>
        <w:ind w:left="567"/>
      </w:pPr>
      <w:r>
        <w:t>Approach Community Constable and AT.</w:t>
      </w:r>
    </w:p>
    <w:p w14:paraId="5C721F7C" w14:textId="608BD7A3" w:rsidR="005E7A22" w:rsidRDefault="005E7A22" w:rsidP="00BE0107">
      <w:pPr>
        <w:ind w:left="567"/>
      </w:pPr>
      <w:r>
        <w:t>A good time to promote GRA at AGM and collect $20 donation.</w:t>
      </w:r>
    </w:p>
    <w:p w14:paraId="43AA5C71" w14:textId="1A401D1A" w:rsidR="00BE0107" w:rsidRDefault="00BE0107" w:rsidP="00AB07B9">
      <w:r>
        <w:t xml:space="preserve">            Tricia </w:t>
      </w:r>
      <w:proofErr w:type="gramStart"/>
      <w:r>
        <w:t>made a suggestion that</w:t>
      </w:r>
      <w:proofErr w:type="gramEnd"/>
      <w:r>
        <w:t xml:space="preserve"> the Meeting time be moved to 7 p.m. the Committee agreed.</w:t>
      </w:r>
    </w:p>
    <w:p w14:paraId="11AD3E49" w14:textId="152E58C0" w:rsidR="005E7A22" w:rsidRDefault="005E7A22" w:rsidP="0003097D">
      <w:pPr>
        <w:ind w:left="567" w:hanging="567"/>
      </w:pPr>
      <w:r>
        <w:t xml:space="preserve">            A vote of thanks from the Committee to Brian and Tricia for painting of boards underneath ramp/stairs </w:t>
      </w:r>
      <w:r w:rsidR="0003097D">
        <w:t xml:space="preserve">  of   Village Hall.</w:t>
      </w:r>
    </w:p>
    <w:p w14:paraId="04B56886" w14:textId="3FED5FFE" w:rsidR="00C9474A" w:rsidRDefault="00C9474A" w:rsidP="00C9474A">
      <w:pPr>
        <w:rPr>
          <w:b/>
          <w:bCs/>
        </w:rPr>
      </w:pPr>
      <w:r>
        <w:rPr>
          <w:color w:val="538135" w:themeColor="accent6" w:themeShade="BF"/>
          <w:sz w:val="32"/>
          <w:szCs w:val="32"/>
        </w:rPr>
        <w:t>ADJOURN</w:t>
      </w:r>
      <w:r>
        <w:t xml:space="preserve">      </w:t>
      </w:r>
      <w:r w:rsidRPr="000B1F61">
        <w:rPr>
          <w:b/>
          <w:bCs/>
        </w:rPr>
        <w:t xml:space="preserve">There being no further business the meeting was adjourned at    </w:t>
      </w:r>
      <w:r w:rsidR="00AB07B9">
        <w:rPr>
          <w:b/>
          <w:bCs/>
        </w:rPr>
        <w:t>8.50</w:t>
      </w:r>
      <w:r>
        <w:rPr>
          <w:b/>
          <w:bCs/>
        </w:rPr>
        <w:t>p.m.</w:t>
      </w:r>
    </w:p>
    <w:p w14:paraId="3135D932" w14:textId="77777777" w:rsidR="00C9474A" w:rsidRDefault="00C9474A" w:rsidP="00C9474A">
      <w:pPr>
        <w:pStyle w:val="Heading4"/>
        <w:pBdr>
          <w:left w:val="dotted" w:sz="6" w:space="0" w:color="4472C4" w:themeColor="accent1"/>
        </w:pBd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next meeting(s)</w:t>
      </w:r>
    </w:p>
    <w:p w14:paraId="5B75F321" w14:textId="18C0E5F7" w:rsidR="00DE76A1" w:rsidRDefault="00C9474A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The next regular Committee meeting will be on Tuesday</w:t>
      </w:r>
      <w:r w:rsidR="00C051EF">
        <w:rPr>
          <w:b/>
          <w:sz w:val="21"/>
          <w:szCs w:val="21"/>
        </w:rPr>
        <w:t xml:space="preserve"> </w:t>
      </w:r>
      <w:r w:rsidR="0003097D">
        <w:rPr>
          <w:b/>
          <w:sz w:val="21"/>
          <w:szCs w:val="21"/>
        </w:rPr>
        <w:t>6</w:t>
      </w:r>
      <w:r w:rsidR="0003097D" w:rsidRPr="0003097D">
        <w:rPr>
          <w:b/>
          <w:sz w:val="21"/>
          <w:szCs w:val="21"/>
          <w:vertAlign w:val="superscript"/>
        </w:rPr>
        <w:t>th</w:t>
      </w:r>
      <w:r w:rsidR="0003097D">
        <w:rPr>
          <w:b/>
          <w:sz w:val="21"/>
          <w:szCs w:val="21"/>
        </w:rPr>
        <w:t xml:space="preserve"> June 2023.</w:t>
      </w:r>
    </w:p>
    <w:sectPr w:rsidR="00DE76A1" w:rsidSect="000C7967">
      <w:headerReference w:type="default" r:id="rId8"/>
      <w:footerReference w:type="even" r:id="rId9"/>
      <w:footerReference w:type="default" r:id="rId10"/>
      <w:pgSz w:w="11906" w:h="16838"/>
      <w:pgMar w:top="1692" w:right="1440" w:bottom="12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C17A" w14:textId="77777777" w:rsidR="00165BEF" w:rsidRDefault="00165BEF">
      <w:pPr>
        <w:spacing w:before="0" w:after="0" w:line="240" w:lineRule="auto"/>
      </w:pPr>
      <w:r>
        <w:separator/>
      </w:r>
    </w:p>
  </w:endnote>
  <w:endnote w:type="continuationSeparator" w:id="0">
    <w:p w14:paraId="30D2A6F2" w14:textId="77777777" w:rsidR="00165BEF" w:rsidRDefault="00165B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7765942"/>
      <w:docPartObj>
        <w:docPartGallery w:val="Page Numbers (Bottom of Page)"/>
        <w:docPartUnique/>
      </w:docPartObj>
    </w:sdtPr>
    <w:sdtContent>
      <w:p w14:paraId="6A20AF3E" w14:textId="77777777" w:rsidR="007F0ED7" w:rsidRDefault="00000000" w:rsidP="00121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EFCFB8" w14:textId="77777777" w:rsidR="007F0ED7" w:rsidRDefault="00000000" w:rsidP="007F0E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6888491"/>
      <w:docPartObj>
        <w:docPartGallery w:val="Page Numbers (Bottom of Page)"/>
        <w:docPartUnique/>
      </w:docPartObj>
    </w:sdtPr>
    <w:sdtContent>
      <w:p w14:paraId="3D329C5D" w14:textId="77777777" w:rsidR="007F0ED7" w:rsidRDefault="00000000" w:rsidP="00121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A56151" w14:textId="77777777" w:rsidR="007F0ED7" w:rsidRDefault="00000000" w:rsidP="007F0E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9B50" w14:textId="77777777" w:rsidR="00165BEF" w:rsidRDefault="00165BEF">
      <w:pPr>
        <w:spacing w:before="0" w:after="0" w:line="240" w:lineRule="auto"/>
      </w:pPr>
      <w:r>
        <w:separator/>
      </w:r>
    </w:p>
  </w:footnote>
  <w:footnote w:type="continuationSeparator" w:id="0">
    <w:p w14:paraId="478FFD81" w14:textId="77777777" w:rsidR="00165BEF" w:rsidRDefault="00165B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420" w14:textId="77777777" w:rsidR="001B4210" w:rsidRDefault="00000000">
    <w:pPr>
      <w:pStyle w:val="Header"/>
      <w:rPr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9264" behindDoc="1" locked="0" layoutInCell="1" allowOverlap="1" wp14:anchorId="066AEF22" wp14:editId="4F64A0C6">
          <wp:simplePos x="0" y="0"/>
          <wp:positionH relativeFrom="column">
            <wp:posOffset>4991100</wp:posOffset>
          </wp:positionH>
          <wp:positionV relativeFrom="paragraph">
            <wp:posOffset>-243840</wp:posOffset>
          </wp:positionV>
          <wp:extent cx="728980" cy="810895"/>
          <wp:effectExtent l="0" t="0" r="0" b="1905"/>
          <wp:wrapTight wrapText="bothSides">
            <wp:wrapPolygon edited="0">
              <wp:start x="0" y="0"/>
              <wp:lineTo x="0" y="21312"/>
              <wp:lineTo x="21073" y="21312"/>
              <wp:lineTo x="21073" y="0"/>
              <wp:lineTo x="0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BB0"/>
    <w:multiLevelType w:val="hybridMultilevel"/>
    <w:tmpl w:val="F3E65800"/>
    <w:lvl w:ilvl="0" w:tplc="EA14C7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E2AB9"/>
    <w:multiLevelType w:val="hybridMultilevel"/>
    <w:tmpl w:val="6B08B1B6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424B"/>
    <w:multiLevelType w:val="hybridMultilevel"/>
    <w:tmpl w:val="5D724BD6"/>
    <w:lvl w:ilvl="0" w:tplc="ACF0EB1C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86691"/>
    <w:multiLevelType w:val="hybridMultilevel"/>
    <w:tmpl w:val="31367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3A1"/>
    <w:multiLevelType w:val="hybridMultilevel"/>
    <w:tmpl w:val="8F563E48"/>
    <w:lvl w:ilvl="0" w:tplc="27BA75C6">
      <w:start w:val="1"/>
      <w:numFmt w:val="decimal"/>
      <w:lvlText w:val="%1."/>
      <w:lvlJc w:val="left"/>
      <w:pPr>
        <w:ind w:left="1004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E322E3"/>
    <w:multiLevelType w:val="hybridMultilevel"/>
    <w:tmpl w:val="0A3CDF4A"/>
    <w:lvl w:ilvl="0" w:tplc="B5480932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64E786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40082F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 w:tplc="664E478C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 w:tplc="433CE0E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0AA811CC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 w:tplc="0DDAD188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ar-SA"/>
      </w:rPr>
    </w:lvl>
    <w:lvl w:ilvl="7" w:tplc="0764C78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8" w:tplc="153875C2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053E84"/>
    <w:multiLevelType w:val="hybridMultilevel"/>
    <w:tmpl w:val="D7382F8A"/>
    <w:lvl w:ilvl="0" w:tplc="40F0A84C">
      <w:start w:val="2023"/>
      <w:numFmt w:val="decimal"/>
      <w:lvlText w:val="%1"/>
      <w:lvlJc w:val="left"/>
      <w:pPr>
        <w:ind w:left="1176" w:hanging="432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24" w:hanging="360"/>
      </w:pPr>
    </w:lvl>
    <w:lvl w:ilvl="2" w:tplc="1409001B" w:tentative="1">
      <w:start w:val="1"/>
      <w:numFmt w:val="lowerRoman"/>
      <w:lvlText w:val="%3."/>
      <w:lvlJc w:val="right"/>
      <w:pPr>
        <w:ind w:left="2544" w:hanging="180"/>
      </w:pPr>
    </w:lvl>
    <w:lvl w:ilvl="3" w:tplc="1409000F" w:tentative="1">
      <w:start w:val="1"/>
      <w:numFmt w:val="decimal"/>
      <w:lvlText w:val="%4."/>
      <w:lvlJc w:val="left"/>
      <w:pPr>
        <w:ind w:left="3264" w:hanging="360"/>
      </w:pPr>
    </w:lvl>
    <w:lvl w:ilvl="4" w:tplc="14090019" w:tentative="1">
      <w:start w:val="1"/>
      <w:numFmt w:val="lowerLetter"/>
      <w:lvlText w:val="%5."/>
      <w:lvlJc w:val="left"/>
      <w:pPr>
        <w:ind w:left="3984" w:hanging="360"/>
      </w:pPr>
    </w:lvl>
    <w:lvl w:ilvl="5" w:tplc="1409001B" w:tentative="1">
      <w:start w:val="1"/>
      <w:numFmt w:val="lowerRoman"/>
      <w:lvlText w:val="%6."/>
      <w:lvlJc w:val="right"/>
      <w:pPr>
        <w:ind w:left="4704" w:hanging="180"/>
      </w:pPr>
    </w:lvl>
    <w:lvl w:ilvl="6" w:tplc="1409000F" w:tentative="1">
      <w:start w:val="1"/>
      <w:numFmt w:val="decimal"/>
      <w:lvlText w:val="%7."/>
      <w:lvlJc w:val="left"/>
      <w:pPr>
        <w:ind w:left="5424" w:hanging="360"/>
      </w:pPr>
    </w:lvl>
    <w:lvl w:ilvl="7" w:tplc="14090019" w:tentative="1">
      <w:start w:val="1"/>
      <w:numFmt w:val="lowerLetter"/>
      <w:lvlText w:val="%8."/>
      <w:lvlJc w:val="left"/>
      <w:pPr>
        <w:ind w:left="6144" w:hanging="360"/>
      </w:pPr>
    </w:lvl>
    <w:lvl w:ilvl="8" w:tplc="1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38F6005F"/>
    <w:multiLevelType w:val="hybridMultilevel"/>
    <w:tmpl w:val="49A0F42E"/>
    <w:lvl w:ilvl="0" w:tplc="37B8E2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73096F"/>
    <w:multiLevelType w:val="hybridMultilevel"/>
    <w:tmpl w:val="3D1A6C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334C"/>
    <w:multiLevelType w:val="hybridMultilevel"/>
    <w:tmpl w:val="9C028548"/>
    <w:lvl w:ilvl="0" w:tplc="CF7A0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677B"/>
    <w:multiLevelType w:val="multilevel"/>
    <w:tmpl w:val="6E563D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1" w15:restartNumberingAfterBreak="0">
    <w:nsid w:val="75115C11"/>
    <w:multiLevelType w:val="hybridMultilevel"/>
    <w:tmpl w:val="1C508FB2"/>
    <w:lvl w:ilvl="0" w:tplc="A6DE03D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color w:val="00000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323E"/>
    <w:multiLevelType w:val="hybridMultilevel"/>
    <w:tmpl w:val="ACBAE8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509E"/>
    <w:multiLevelType w:val="hybridMultilevel"/>
    <w:tmpl w:val="5AB2C48C"/>
    <w:lvl w:ilvl="0" w:tplc="7C52EC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985513">
    <w:abstractNumId w:val="1"/>
  </w:num>
  <w:num w:numId="2" w16cid:durableId="766852662">
    <w:abstractNumId w:val="10"/>
  </w:num>
  <w:num w:numId="3" w16cid:durableId="278412627">
    <w:abstractNumId w:val="12"/>
  </w:num>
  <w:num w:numId="4" w16cid:durableId="1799912433">
    <w:abstractNumId w:val="8"/>
  </w:num>
  <w:num w:numId="5" w16cid:durableId="87967435">
    <w:abstractNumId w:val="7"/>
  </w:num>
  <w:num w:numId="6" w16cid:durableId="602687221">
    <w:abstractNumId w:val="0"/>
  </w:num>
  <w:num w:numId="7" w16cid:durableId="2117023257">
    <w:abstractNumId w:val="4"/>
  </w:num>
  <w:num w:numId="8" w16cid:durableId="1430127811">
    <w:abstractNumId w:val="2"/>
  </w:num>
  <w:num w:numId="9" w16cid:durableId="889616170">
    <w:abstractNumId w:val="11"/>
  </w:num>
  <w:num w:numId="10" w16cid:durableId="1005090282">
    <w:abstractNumId w:val="9"/>
  </w:num>
  <w:num w:numId="11" w16cid:durableId="1646666672">
    <w:abstractNumId w:val="13"/>
  </w:num>
  <w:num w:numId="12" w16cid:durableId="83381548">
    <w:abstractNumId w:val="5"/>
  </w:num>
  <w:num w:numId="13" w16cid:durableId="1931963353">
    <w:abstractNumId w:val="3"/>
  </w:num>
  <w:num w:numId="14" w16cid:durableId="1017388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1"/>
    <w:rsid w:val="000164E8"/>
    <w:rsid w:val="000222B7"/>
    <w:rsid w:val="0003097D"/>
    <w:rsid w:val="00041737"/>
    <w:rsid w:val="00071D35"/>
    <w:rsid w:val="000738D9"/>
    <w:rsid w:val="0007455A"/>
    <w:rsid w:val="00086FF9"/>
    <w:rsid w:val="000A1A01"/>
    <w:rsid w:val="000B3E75"/>
    <w:rsid w:val="000B7B36"/>
    <w:rsid w:val="000D628C"/>
    <w:rsid w:val="0010024C"/>
    <w:rsid w:val="00100FBA"/>
    <w:rsid w:val="0011638B"/>
    <w:rsid w:val="00123BFE"/>
    <w:rsid w:val="001404E5"/>
    <w:rsid w:val="001619C2"/>
    <w:rsid w:val="00165BEF"/>
    <w:rsid w:val="001932D8"/>
    <w:rsid w:val="00196C55"/>
    <w:rsid w:val="001A79F8"/>
    <w:rsid w:val="001B0625"/>
    <w:rsid w:val="001D00DB"/>
    <w:rsid w:val="001D646C"/>
    <w:rsid w:val="002221D3"/>
    <w:rsid w:val="00261911"/>
    <w:rsid w:val="002774A3"/>
    <w:rsid w:val="00287C89"/>
    <w:rsid w:val="002A5D28"/>
    <w:rsid w:val="002B4A6E"/>
    <w:rsid w:val="002C60D7"/>
    <w:rsid w:val="002C6964"/>
    <w:rsid w:val="002D23ED"/>
    <w:rsid w:val="002D4C09"/>
    <w:rsid w:val="002D55A5"/>
    <w:rsid w:val="002F58D1"/>
    <w:rsid w:val="00303DB7"/>
    <w:rsid w:val="00304A55"/>
    <w:rsid w:val="003128C3"/>
    <w:rsid w:val="0031505D"/>
    <w:rsid w:val="00323FA9"/>
    <w:rsid w:val="00330C58"/>
    <w:rsid w:val="00336112"/>
    <w:rsid w:val="0036280A"/>
    <w:rsid w:val="00363F7F"/>
    <w:rsid w:val="00373A13"/>
    <w:rsid w:val="003802AD"/>
    <w:rsid w:val="00381D3B"/>
    <w:rsid w:val="003836CE"/>
    <w:rsid w:val="0038683B"/>
    <w:rsid w:val="003943D1"/>
    <w:rsid w:val="003951D3"/>
    <w:rsid w:val="003C74B2"/>
    <w:rsid w:val="003D7335"/>
    <w:rsid w:val="003E5C9C"/>
    <w:rsid w:val="003F484E"/>
    <w:rsid w:val="003F623B"/>
    <w:rsid w:val="00404A7B"/>
    <w:rsid w:val="00416977"/>
    <w:rsid w:val="0042196E"/>
    <w:rsid w:val="004227FC"/>
    <w:rsid w:val="00497A39"/>
    <w:rsid w:val="004A21E0"/>
    <w:rsid w:val="004C51A6"/>
    <w:rsid w:val="004C6A94"/>
    <w:rsid w:val="004C7858"/>
    <w:rsid w:val="004D0835"/>
    <w:rsid w:val="004D2985"/>
    <w:rsid w:val="004E224C"/>
    <w:rsid w:val="004F5BB4"/>
    <w:rsid w:val="005001E1"/>
    <w:rsid w:val="005246A4"/>
    <w:rsid w:val="00530141"/>
    <w:rsid w:val="00535AC5"/>
    <w:rsid w:val="00546F8B"/>
    <w:rsid w:val="00566F92"/>
    <w:rsid w:val="00572300"/>
    <w:rsid w:val="00583AA2"/>
    <w:rsid w:val="0058610D"/>
    <w:rsid w:val="005A2FDC"/>
    <w:rsid w:val="005D6958"/>
    <w:rsid w:val="005E5D98"/>
    <w:rsid w:val="005E7A22"/>
    <w:rsid w:val="005F0531"/>
    <w:rsid w:val="006064AE"/>
    <w:rsid w:val="00606BB4"/>
    <w:rsid w:val="00616938"/>
    <w:rsid w:val="00664702"/>
    <w:rsid w:val="006B079D"/>
    <w:rsid w:val="006C6A3B"/>
    <w:rsid w:val="006C7911"/>
    <w:rsid w:val="006D1846"/>
    <w:rsid w:val="006E108A"/>
    <w:rsid w:val="006F13E5"/>
    <w:rsid w:val="006F52D4"/>
    <w:rsid w:val="0070285A"/>
    <w:rsid w:val="00711923"/>
    <w:rsid w:val="0071356B"/>
    <w:rsid w:val="00756942"/>
    <w:rsid w:val="007633B3"/>
    <w:rsid w:val="00765942"/>
    <w:rsid w:val="0077184B"/>
    <w:rsid w:val="00772D19"/>
    <w:rsid w:val="007823CC"/>
    <w:rsid w:val="007C55DB"/>
    <w:rsid w:val="007C5F21"/>
    <w:rsid w:val="007E1F5D"/>
    <w:rsid w:val="007F1577"/>
    <w:rsid w:val="007F593A"/>
    <w:rsid w:val="00817D41"/>
    <w:rsid w:val="00817FF2"/>
    <w:rsid w:val="00821887"/>
    <w:rsid w:val="00837024"/>
    <w:rsid w:val="0085423F"/>
    <w:rsid w:val="00855C5D"/>
    <w:rsid w:val="008755E8"/>
    <w:rsid w:val="0088151F"/>
    <w:rsid w:val="008A56B6"/>
    <w:rsid w:val="008C4454"/>
    <w:rsid w:val="008E37D0"/>
    <w:rsid w:val="008E4F45"/>
    <w:rsid w:val="00917026"/>
    <w:rsid w:val="009441B9"/>
    <w:rsid w:val="0096276A"/>
    <w:rsid w:val="00970D2B"/>
    <w:rsid w:val="00973AAA"/>
    <w:rsid w:val="009927C6"/>
    <w:rsid w:val="00994DF7"/>
    <w:rsid w:val="009A1A9D"/>
    <w:rsid w:val="00A016E7"/>
    <w:rsid w:val="00A21FBF"/>
    <w:rsid w:val="00A33FC7"/>
    <w:rsid w:val="00A40882"/>
    <w:rsid w:val="00A503DF"/>
    <w:rsid w:val="00A616E3"/>
    <w:rsid w:val="00A77C22"/>
    <w:rsid w:val="00AB07B9"/>
    <w:rsid w:val="00AC072E"/>
    <w:rsid w:val="00AC267E"/>
    <w:rsid w:val="00AD62C6"/>
    <w:rsid w:val="00AE296B"/>
    <w:rsid w:val="00AF17C6"/>
    <w:rsid w:val="00AF1C1F"/>
    <w:rsid w:val="00B06E17"/>
    <w:rsid w:val="00B10683"/>
    <w:rsid w:val="00B11426"/>
    <w:rsid w:val="00B444AB"/>
    <w:rsid w:val="00B85B2C"/>
    <w:rsid w:val="00B8709A"/>
    <w:rsid w:val="00BC6ADC"/>
    <w:rsid w:val="00BD7135"/>
    <w:rsid w:val="00BE0107"/>
    <w:rsid w:val="00C0140D"/>
    <w:rsid w:val="00C051EF"/>
    <w:rsid w:val="00C10845"/>
    <w:rsid w:val="00C13508"/>
    <w:rsid w:val="00C15F43"/>
    <w:rsid w:val="00C36DD4"/>
    <w:rsid w:val="00C37CB5"/>
    <w:rsid w:val="00C5106E"/>
    <w:rsid w:val="00C704EB"/>
    <w:rsid w:val="00C70F42"/>
    <w:rsid w:val="00C74416"/>
    <w:rsid w:val="00C9474A"/>
    <w:rsid w:val="00CB6E86"/>
    <w:rsid w:val="00CD5723"/>
    <w:rsid w:val="00CF4B78"/>
    <w:rsid w:val="00D05C23"/>
    <w:rsid w:val="00D16027"/>
    <w:rsid w:val="00D17040"/>
    <w:rsid w:val="00D54217"/>
    <w:rsid w:val="00D97CDB"/>
    <w:rsid w:val="00DB66D5"/>
    <w:rsid w:val="00DB6A08"/>
    <w:rsid w:val="00DB6A4B"/>
    <w:rsid w:val="00DD19E3"/>
    <w:rsid w:val="00DD3A41"/>
    <w:rsid w:val="00DD7512"/>
    <w:rsid w:val="00DE76A1"/>
    <w:rsid w:val="00E123CF"/>
    <w:rsid w:val="00E20542"/>
    <w:rsid w:val="00E33654"/>
    <w:rsid w:val="00E35713"/>
    <w:rsid w:val="00E5160D"/>
    <w:rsid w:val="00E56669"/>
    <w:rsid w:val="00E713FA"/>
    <w:rsid w:val="00E722E9"/>
    <w:rsid w:val="00E759F7"/>
    <w:rsid w:val="00E9065C"/>
    <w:rsid w:val="00EA5104"/>
    <w:rsid w:val="00EA5508"/>
    <w:rsid w:val="00EA7E42"/>
    <w:rsid w:val="00EB6D81"/>
    <w:rsid w:val="00EF3700"/>
    <w:rsid w:val="00EF476A"/>
    <w:rsid w:val="00F02D15"/>
    <w:rsid w:val="00F039A1"/>
    <w:rsid w:val="00F05A1C"/>
    <w:rsid w:val="00F11ACA"/>
    <w:rsid w:val="00F1456F"/>
    <w:rsid w:val="00F14A0D"/>
    <w:rsid w:val="00F301AB"/>
    <w:rsid w:val="00F37E01"/>
    <w:rsid w:val="00F67D24"/>
    <w:rsid w:val="00F74D8A"/>
    <w:rsid w:val="00F81197"/>
    <w:rsid w:val="00F93D6A"/>
    <w:rsid w:val="00FB1EE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72A6"/>
  <w15:chartTrackingRefBased/>
  <w15:docId w15:val="{F34F3897-095E-4F74-A2B1-AFA09C6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A1"/>
    <w:pPr>
      <w:spacing w:before="200" w:after="200" w:line="276" w:lineRule="auto"/>
    </w:pPr>
    <w:rPr>
      <w:rFonts w:eastAsiaTheme="minorEastAsia"/>
      <w:sz w:val="20"/>
      <w:szCs w:val="20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6A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6A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6A1"/>
    <w:rPr>
      <w:rFonts w:eastAsiaTheme="minorEastAsia"/>
      <w:caps/>
      <w:spacing w:val="15"/>
      <w:shd w:val="clear" w:color="auto" w:fill="D9E2F3" w:themeFill="accent1" w:themeFillTint="33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E76A1"/>
    <w:rPr>
      <w:rFonts w:eastAsiaTheme="minorEastAsia"/>
      <w:caps/>
      <w:color w:val="2F5496" w:themeColor="accent1" w:themeShade="BF"/>
      <w:spacing w:val="10"/>
      <w:lang w:val="en-AU" w:eastAsia="ja-JP"/>
    </w:rPr>
  </w:style>
  <w:style w:type="paragraph" w:styleId="ListParagraph">
    <w:name w:val="List Paragraph"/>
    <w:basedOn w:val="Normal"/>
    <w:uiPriority w:val="1"/>
    <w:qFormat/>
    <w:rsid w:val="00DE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6A1"/>
    <w:rPr>
      <w:rFonts w:eastAsiaTheme="minorEastAsia"/>
      <w:sz w:val="20"/>
      <w:szCs w:val="20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DE76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6A1"/>
    <w:rPr>
      <w:rFonts w:eastAsiaTheme="minorEastAsia"/>
      <w:sz w:val="20"/>
      <w:szCs w:val="20"/>
      <w:lang w:val="en-AU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E76A1"/>
  </w:style>
  <w:style w:type="character" w:customStyle="1" w:styleId="Heading1Char">
    <w:name w:val="Heading 1 Char"/>
    <w:basedOn w:val="DefaultParagraphFont"/>
    <w:link w:val="Heading1"/>
    <w:uiPriority w:val="9"/>
    <w:rsid w:val="00B106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ja-JP"/>
    </w:rPr>
  </w:style>
  <w:style w:type="character" w:customStyle="1" w:styleId="fontstyle01">
    <w:name w:val="fontstyle01"/>
    <w:basedOn w:val="DefaultParagraphFont"/>
    <w:rsid w:val="00287C8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87C8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87C8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87C89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C9474A"/>
    <w:pPr>
      <w:spacing w:after="0" w:line="240" w:lineRule="auto"/>
    </w:pPr>
    <w:rPr>
      <w:rFonts w:eastAsiaTheme="minorEastAsia"/>
      <w:sz w:val="20"/>
      <w:szCs w:val="20"/>
      <w:lang w:val="en-AU" w:eastAsia="ja-JP"/>
    </w:rPr>
  </w:style>
  <w:style w:type="paragraph" w:styleId="BodyText">
    <w:name w:val="Body Text"/>
    <w:basedOn w:val="Normal"/>
    <w:link w:val="BodyTextChar"/>
    <w:uiPriority w:val="1"/>
    <w:qFormat/>
    <w:rsid w:val="00BD7135"/>
    <w:pPr>
      <w:widowControl w:val="0"/>
      <w:autoSpaceDE w:val="0"/>
      <w:autoSpaceDN w:val="0"/>
      <w:spacing w:before="15" w:after="0" w:line="240" w:lineRule="auto"/>
      <w:ind w:left="1200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7135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0"/>
    <w:qFormat/>
    <w:rsid w:val="00BD7135"/>
    <w:pPr>
      <w:widowControl w:val="0"/>
      <w:autoSpaceDE w:val="0"/>
      <w:autoSpaceDN w:val="0"/>
      <w:spacing w:before="39" w:after="0" w:line="240" w:lineRule="auto"/>
      <w:ind w:left="1323" w:right="1679"/>
      <w:jc w:val="center"/>
    </w:pPr>
    <w:rPr>
      <w:rFonts w:ascii="Calibri" w:eastAsia="Calibri" w:hAnsi="Calibri" w:cs="Calibri"/>
      <w:b/>
      <w:bCs/>
      <w:sz w:val="22"/>
      <w:szCs w:val="22"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7135"/>
    <w:rPr>
      <w:rFonts w:ascii="Calibri" w:eastAsia="Calibri" w:hAnsi="Calibri" w:cs="Calibri"/>
      <w:b/>
      <w:bCs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E88D-BB21-41DC-90CC-0487EE7A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Moore</dc:creator>
  <cp:keywords/>
  <dc:description/>
  <cp:lastModifiedBy>Richard Moore</cp:lastModifiedBy>
  <cp:revision>16</cp:revision>
  <dcterms:created xsi:type="dcterms:W3CDTF">2023-04-11T04:08:00Z</dcterms:created>
  <dcterms:modified xsi:type="dcterms:W3CDTF">2023-04-17T05:00:00Z</dcterms:modified>
</cp:coreProperties>
</file>